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UV radiation doubles microbial degradation of standing litter in a subtropical forest - Jiang - 2022 - Journal of Ecology - Wiley Online Library</w:t>
      </w:r>
      <w:br/>
      <w:hyperlink r:id="rId7" w:history="1">
        <w:r>
          <w:rPr>
            <w:color w:val="2980b9"/>
            <w:u w:val="single"/>
          </w:rPr>
          <w:t xml:space="preserve">https://besjournals.onlinelibrary.wiley.com/doi/10.1111/1365-2745.13939</w:t>
        </w:r>
      </w:hyperlink>
    </w:p>
    <w:p>
      <w:pPr>
        <w:pStyle w:val="Heading1"/>
      </w:pPr>
      <w:bookmarkStart w:id="2" w:name="_Toc2"/>
      <w:r>
        <w:t>Article summary:</w:t>
      </w:r>
      <w:bookmarkEnd w:id="2"/>
    </w:p>
    <w:p>
      <w:pPr>
        <w:jc w:val="both"/>
      </w:pPr>
      <w:r>
        <w:rPr/>
        <w:t xml:space="preserve">1. UV radiation has been tested as an important driver in the decomposition of plant litter, and can directly mineralize litter through photodegradation into C-based gases such as CO2.</w:t>
      </w:r>
    </w:p>
    <w:p>
      <w:pPr>
        <w:jc w:val="both"/>
      </w:pPr>
      <w:r>
        <w:rPr/>
        <w:t xml:space="preserve">2. Most research and experimental practices show that UV radiation sterilizes microorganisms by destroying their cells and spores, reducing microbial activity.</w:t>
      </w:r>
    </w:p>
    <w:p>
      <w:pPr>
        <w:jc w:val="both"/>
      </w:pPr>
      <w:r>
        <w:rPr/>
        <w:t xml:space="preserve">3. There are no published studies quantifying the importance and mechanism of UV radiation on the decomposition of standing litter in humid forest environments to date.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effects of UV radiation on the decomposition of standing litter in subtropical forests. The authors provide evidence from previous studies to support their claims, including Austin &amp; Vivanco (2006), Brandt et al. (2007, 2010), Lin et al. (2015), King et al. (2012), Méndez et al. (2019), Johnson (2003), Nguyen et al. (2021), Taylor et al. (2020), Berg &amp; McClaugherty (2003), Li et al. (2017), Xiong et al. (2014), Angst et al. (2017), Gliksman et al. (2018) Pu et al.(2014) Wang, Liu, et al.(2017) Deshmukh(1985) Mao et al.(2021) Pieristèetal.(2020) Wangetal.(2021) Marinhoetal.(2020) Wuetal.(2018). The authors also provide a detailed explanation of how UV radiation affects the decomposition process in different ecosystems, which further strengthens their argument that there is a lack of research on this topic in humid forest environments to date. </w:t>
      </w:r>
    </w:p>
    <w:p>
      <w:pPr>
        <w:jc w:val="both"/>
      </w:pPr>
      <w:r>
        <w:rPr/>
        <w:t xml:space="preserve">The only potential bias that could be identified is that the authors do not explore any counterarguments or alternative explanations for their findings; however, this does not detract from the overall reliability and trustworthiness of the article as it provides a comprehensive overview of existing research on this topic and clearly outlines its limitations with regards to further research needed in this area.</w:t>
      </w:r>
    </w:p>
    <w:p>
      <w:pPr>
        <w:pStyle w:val="Heading1"/>
      </w:pPr>
      <w:bookmarkStart w:id="5" w:name="_Toc5"/>
      <w:r>
        <w:t>Topics for further research:</w:t>
      </w:r>
      <w:bookmarkEnd w:id="5"/>
    </w:p>
    <w:p>
      <w:pPr>
        <w:spacing w:after="0"/>
        <w:numPr>
          <w:ilvl w:val="0"/>
          <w:numId w:val="2"/>
        </w:numPr>
      </w:pPr>
      <w:r>
        <w:rPr/>
        <w:t xml:space="preserve">Humid forest decomposition</w:t>
      </w:r>
    </w:p>
    <w:p>
      <w:pPr>
        <w:spacing w:after="0"/>
        <w:numPr>
          <w:ilvl w:val="0"/>
          <w:numId w:val="2"/>
        </w:numPr>
      </w:pPr>
      <w:r>
        <w:rPr/>
        <w:t xml:space="preserve">UV radiation effects on decomposition</w:t>
      </w:r>
    </w:p>
    <w:p>
      <w:pPr>
        <w:spacing w:after="0"/>
        <w:numPr>
          <w:ilvl w:val="0"/>
          <w:numId w:val="2"/>
        </w:numPr>
      </w:pPr>
      <w:r>
        <w:rPr/>
        <w:t xml:space="preserve">Subtropical forest decomposition</w:t>
      </w:r>
    </w:p>
    <w:p>
      <w:pPr>
        <w:spacing w:after="0"/>
        <w:numPr>
          <w:ilvl w:val="0"/>
          <w:numId w:val="2"/>
        </w:numPr>
      </w:pPr>
      <w:r>
        <w:rPr/>
        <w:t xml:space="preserve">Decomposition of standing litter</w:t>
      </w:r>
    </w:p>
    <w:p>
      <w:pPr>
        <w:spacing w:after="0"/>
        <w:numPr>
          <w:ilvl w:val="0"/>
          <w:numId w:val="2"/>
        </w:numPr>
      </w:pPr>
      <w:r>
        <w:rPr/>
        <w:t xml:space="preserve">Decomposition in different ecosystems</w:t>
      </w:r>
    </w:p>
    <w:p>
      <w:pPr>
        <w:numPr>
          <w:ilvl w:val="0"/>
          <w:numId w:val="2"/>
        </w:numPr>
      </w:pPr>
      <w:r>
        <w:rPr/>
        <w:t xml:space="preserve">Effects of UV radiation on litter decomposition</w:t>
      </w:r>
    </w:p>
    <w:p>
      <w:pPr>
        <w:pStyle w:val="Heading1"/>
      </w:pPr>
      <w:bookmarkStart w:id="6" w:name="_Toc6"/>
      <w:r>
        <w:t>Report location:</w:t>
      </w:r>
      <w:bookmarkEnd w:id="6"/>
    </w:p>
    <w:p>
      <w:hyperlink r:id="rId8" w:history="1">
        <w:r>
          <w:rPr>
            <w:color w:val="2980b9"/>
            <w:u w:val="single"/>
          </w:rPr>
          <w:t xml:space="preserve">https://www.fullpicture.app/item/d89d918af3d675d8385c43a7f9937242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1C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10.1111/1365-2745.13939" TargetMode="External"/><Relationship Id="rId8" Type="http://schemas.openxmlformats.org/officeDocument/2006/relationships/hyperlink" Target="https://www.fullpicture.app/item/d89d918af3d675d8385c43a7f9937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2023-02-19T08:45:41+01:00</dcterms:created>
  <dcterms:modified xsi:type="dcterms:W3CDTF">2023-02-19T08:45:41+01:00</dcterms:modified>
</cp:coreProperties>
</file>

<file path=docProps/custom.xml><?xml version="1.0" encoding="utf-8"?>
<Properties xmlns="http://schemas.openxmlformats.org/officeDocument/2006/custom-properties" xmlns:vt="http://schemas.openxmlformats.org/officeDocument/2006/docPropsVTypes"/>
</file>