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Doping graphene with boron: a review of synthesis methods, physicochemical characterization, and emerging applications - Journal of Materials Chemistry A (RSC Publishing)</w:t>
      </w:r>
      <w:br/>
      <w:hyperlink r:id="rId7" w:history="1">
        <w:r>
          <w:rPr>
            <w:color w:val="2980b9"/>
            <w:u w:val="single"/>
          </w:rPr>
          <w:t xml:space="preserve">https://pubs.rsc.org/en/content/articlelanding/2016/ta/c5ta10599d</w:t>
        </w:r>
      </w:hyperlink>
    </w:p>
    <w:p>
      <w:pPr>
        <w:pStyle w:val="Heading1"/>
      </w:pPr>
      <w:bookmarkStart w:id="2" w:name="_Toc2"/>
      <w:r>
        <w:t>Article summary:</w:t>
      </w:r>
      <w:bookmarkEnd w:id="2"/>
    </w:p>
    <w:p>
      <w:pPr>
        <w:jc w:val="both"/>
      </w:pPr>
      <w:r>
        <w:rPr/>
        <w:t xml:space="preserve">1. Graphene can be modified by doping in order to tailor its properties for specific applications.</w:t>
      </w:r>
    </w:p>
    <w:p>
      <w:pPr>
        <w:jc w:val="both"/>
      </w:pPr>
      <w:r>
        <w:rPr/>
        <w:t xml:space="preserve">2. Boron is an important element that can induce novel and complementary properties leading to specific implementation in alternative devices and technologies.</w:t>
      </w:r>
    </w:p>
    <w:p>
      <w:pPr>
        <w:jc w:val="both"/>
      </w:pPr>
      <w:r>
        <w:rPr/>
        <w:t xml:space="preserve">3. This paper reviews the synthesis methods, physicochemical characterization, and emerging applications of boron-doped graphene.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“Doping Graphene with Boron: A Review of Synthesis Methods, Physicochemical Characterization, and Emerging Applications” is a comprehensive review of the current state of research on boron-doped graphene. The authors provide a thorough overview of the synthesis methods, physicochemical characterization, and emerging applications of this material. The article is well written and provides a balanced view of the topic, presenting both positive and negative aspects of boron-doped graphene.</w:t>
      </w:r>
    </w:p>
    <w:p>
      <w:pPr>
        <w:jc w:val="both"/>
      </w:pPr>
      <w:r>
        <w:rPr/>
        <w:t xml:space="preserve">The authors have done an excellent job in providing a detailed overview of the synthesis methods used to produce boron-doped graphene materials. They discuss various techniques such as solid state reactions at high temperature, hydrothermal/solvothermal synthesis, gas–solid reactions, electrochemical methods, chemical vapour deposition, and on-surface catalysed reactions. They also provide an in-depth discussion on the advantages and disadvantages of each method.</w:t>
      </w:r>
    </w:p>
    <w:p>
      <w:pPr>
        <w:jc w:val="both"/>
      </w:pPr>
      <w:r>
        <w:rPr/>
        <w:t xml:space="preserve">The authors also provide a comprehensive review of the physicochemical characterization techniques used to study boron-doped graphene materials. They discuss various techniques such as transmission electron microscopy (TEM), X-ray photoelectron spectroscopy (XPS), Raman spectroscopy, atomic force microscopy (AFM), scanning tunneling microscopy (STM), X-ray absorption spectroscopy (XAS), nuclear magnetic resonance (NMR) spectroscopy, etc., along with their advantages and disadvantages for studying this material.</w:t>
      </w:r>
    </w:p>
    <w:p>
      <w:pPr>
        <w:jc w:val="both"/>
      </w:pPr>
      <w:r>
        <w:rPr/>
        <w:t xml:space="preserve">Finally, the authors provide an extensive overview of the emerging applications of boron-doped graphene materials in various fields such as energetics, sensors, biomedicine, photovoltaics etc., along with their potential benefits over other materials currently used for these applications. </w:t>
      </w:r>
    </w:p>
    <w:p>
      <w:pPr>
        <w:jc w:val="both"/>
      </w:pPr>
      <w:r>
        <w:rPr/>
        <w:t xml:space="preserve">In conclusion, this article provides a comprehensive review on boron-doped graphene materials which is well written and balanced in its presentation of both positive and negative aspects related to this material. It is an excellent resource for researchers interested in learning more about this topic or looking for information on how to synthesize or characterize these materials for their own research projects.</w:t>
      </w:r>
    </w:p>
    <w:p>
      <w:pPr>
        <w:pStyle w:val="Heading1"/>
      </w:pPr>
      <w:bookmarkStart w:id="5" w:name="_Toc5"/>
      <w:r>
        <w:t>Topics for further research:</w:t>
      </w:r>
      <w:bookmarkEnd w:id="5"/>
    </w:p>
    <w:p>
      <w:pPr>
        <w:spacing w:after="0"/>
        <w:numPr>
          <w:ilvl w:val="0"/>
          <w:numId w:val="2"/>
        </w:numPr>
      </w:pPr>
      <w:r>
        <w:rPr/>
        <w:t xml:space="preserve">Boron-doped graphene synthesis</w:t>
      </w:r>
    </w:p>
    <w:p>
      <w:pPr>
        <w:spacing w:after="0"/>
        <w:numPr>
          <w:ilvl w:val="0"/>
          <w:numId w:val="2"/>
        </w:numPr>
      </w:pPr>
      <w:r>
        <w:rPr/>
        <w:t xml:space="preserve">Boron-doped graphene characterization</w:t>
      </w:r>
    </w:p>
    <w:p>
      <w:pPr>
        <w:spacing w:after="0"/>
        <w:numPr>
          <w:ilvl w:val="0"/>
          <w:numId w:val="2"/>
        </w:numPr>
      </w:pPr>
      <w:r>
        <w:rPr/>
        <w:t xml:space="preserve">Boron-doped graphene energetics</w:t>
      </w:r>
    </w:p>
    <w:p>
      <w:pPr>
        <w:spacing w:after="0"/>
        <w:numPr>
          <w:ilvl w:val="0"/>
          <w:numId w:val="2"/>
        </w:numPr>
      </w:pPr>
      <w:r>
        <w:rPr/>
        <w:t xml:space="preserve">Boron-doped graphene sensors</w:t>
      </w:r>
    </w:p>
    <w:p>
      <w:pPr>
        <w:spacing w:after="0"/>
        <w:numPr>
          <w:ilvl w:val="0"/>
          <w:numId w:val="2"/>
        </w:numPr>
      </w:pPr>
      <w:r>
        <w:rPr/>
        <w:t xml:space="preserve">Boron-doped graphene biomedicine</w:t>
      </w:r>
    </w:p>
    <w:p>
      <w:pPr>
        <w:numPr>
          <w:ilvl w:val="0"/>
          <w:numId w:val="2"/>
        </w:numPr>
      </w:pPr>
      <w:r>
        <w:rPr/>
        <w:t xml:space="preserve">Boron-doped graphene photovoltaics</w:t>
      </w:r>
    </w:p>
    <w:p>
      <w:pPr>
        <w:pStyle w:val="Heading1"/>
      </w:pPr>
      <w:bookmarkStart w:id="6" w:name="_Toc6"/>
      <w:r>
        <w:t>Report location:</w:t>
      </w:r>
      <w:bookmarkEnd w:id="6"/>
    </w:p>
    <w:p>
      <w:hyperlink r:id="rId8" w:history="1">
        <w:r>
          <w:rPr>
            <w:color w:val="2980b9"/>
            <w:u w:val="single"/>
          </w:rPr>
          <w:t xml:space="preserve">https://www.fullpicture.app/item/d8d4a001b5e155d911566000954d8808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02F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6/ta/c5ta10599d" TargetMode="External"/><Relationship Id="rId8" Type="http://schemas.openxmlformats.org/officeDocument/2006/relationships/hyperlink" Target="https://www.fullpicture.app/item/d8d4a001b5e155d911566000954d88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2023-02-20T08:34:17+01:00</dcterms:created>
  <dcterms:modified xsi:type="dcterms:W3CDTF">2023-02-20T08:34:17+01:00</dcterms:modified>
</cp:coreProperties>
</file>

<file path=docProps/custom.xml><?xml version="1.0" encoding="utf-8"?>
<Properties xmlns="http://schemas.openxmlformats.org/officeDocument/2006/custom-properties" xmlns:vt="http://schemas.openxmlformats.org/officeDocument/2006/docPropsVTypes"/>
</file>