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review and future direction of agile, business intelligence, analytics and data science - ScienceDirect</w:t>
      </w:r>
      <w:br/>
      <w:hyperlink r:id="rId7" w:history="1">
        <w:r>
          <w:rPr>
            <w:color w:val="2980b9"/>
            <w:u w:val="single"/>
          </w:rPr>
          <w:t xml:space="preserve">https://www.sciencedirect.com/science/article/pii/S026840121630233X</w:t>
        </w:r>
      </w:hyperlink>
    </w:p>
    <w:p>
      <w:pPr>
        <w:pStyle w:val="Heading1"/>
      </w:pPr>
      <w:bookmarkStart w:id="2" w:name="_Toc2"/>
      <w:r>
        <w:t>Article summary:</w:t>
      </w:r>
      <w:bookmarkEnd w:id="2"/>
    </w:p>
    <w:p>
      <w:pPr>
        <w:jc w:val="both"/>
      </w:pPr>
      <w:r>
        <w:rPr/>
        <w:t xml:space="preserve">1. This article provides an understanding of how Agile principles can be applied to BI delivery, fast analytics, and data science.</w:t>
      </w:r>
    </w:p>
    <w:p>
      <w:pPr>
        <w:jc w:val="both"/>
      </w:pPr>
      <w:r>
        <w:rPr/>
        <w:t xml:space="preserve">2. The challenges in BI delivery include business and IT collaboration that results in data becoming information.</w:t>
      </w:r>
    </w:p>
    <w:p>
      <w:pPr>
        <w:jc w:val="both"/>
      </w:pPr>
      <w:r>
        <w:rPr/>
        <w:t xml:space="preserve">3. Big Data has changed the face of BI, with organizations focusing on prescriptive and predictive analysis that utilize machine learning as well as fast analytics through visualization.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the application of Agile principles to Business Intelligence (BI) delivery, fast analytics, and data science. It is written by experienced professionals in the field who have a good understanding of the subject matter. The article is well-researched and provides evidence for its claims with references to relevant literature.</w:t>
      </w:r>
    </w:p>
    <w:p>
      <w:pPr>
        <w:jc w:val="both"/>
      </w:pPr>
      <w:r>
        <w:rPr/>
        <w:t xml:space="preserve">The article does not appear to be biased or one-sided in its reporting; it presents both sides of the argument fairly and objectively. It also does not contain any promotional content or partiality towards any particular point of view or opinion.</w:t>
      </w:r>
    </w:p>
    <w:p>
      <w:pPr>
        <w:jc w:val="both"/>
      </w:pPr>
      <w:r>
        <w:rPr/>
        <w:t xml:space="preserve">The article does not appear to be missing any points of consideration or evidence for its claims; all claims are supported by evidence from relevant literature. Furthermore, it does not appear to be missing any counterarguments or unexplored perspectives; all perspectives are explored thoroughly and discussed in detail.</w:t>
      </w:r>
    </w:p>
    <w:p>
      <w:pPr>
        <w:jc w:val="both"/>
      </w:pPr>
      <w:r>
        <w:rPr/>
        <w:t xml:space="preserve">Finally, the article does note possible risks associated with applying Agile principles to BI delivery, such as the need for faster technology solutions and increased collaboration between technical and customer resources. Therefore, overall this article appears to be reliable and trustworthy in its reporting on the application of Agile principles to BI delivery, fast analytics, and data science.</w:t>
      </w:r>
    </w:p>
    <w:p>
      <w:pPr>
        <w:pStyle w:val="Heading1"/>
      </w:pPr>
      <w:bookmarkStart w:id="5" w:name="_Toc5"/>
      <w:r>
        <w:t>Topics for further research:</w:t>
      </w:r>
      <w:bookmarkEnd w:id="5"/>
    </w:p>
    <w:p>
      <w:pPr>
        <w:spacing w:after="0"/>
        <w:numPr>
          <w:ilvl w:val="0"/>
          <w:numId w:val="2"/>
        </w:numPr>
      </w:pPr>
      <w:r>
        <w:rPr/>
        <w:t xml:space="preserve">Agile BI delivery best practices</w:t>
      </w:r>
    </w:p>
    <w:p>
      <w:pPr>
        <w:spacing w:after="0"/>
        <w:numPr>
          <w:ilvl w:val="0"/>
          <w:numId w:val="2"/>
        </w:numPr>
      </w:pPr>
      <w:r>
        <w:rPr/>
        <w:t xml:space="preserve">Agile BI delivery challenges</w:t>
      </w:r>
    </w:p>
    <w:p>
      <w:pPr>
        <w:spacing w:after="0"/>
        <w:numPr>
          <w:ilvl w:val="0"/>
          <w:numId w:val="2"/>
        </w:numPr>
      </w:pPr>
      <w:r>
        <w:rPr/>
        <w:t xml:space="preserve">Agile BI delivery risks</w:t>
      </w:r>
    </w:p>
    <w:p>
      <w:pPr>
        <w:spacing w:after="0"/>
        <w:numPr>
          <w:ilvl w:val="0"/>
          <w:numId w:val="2"/>
        </w:numPr>
      </w:pPr>
      <w:r>
        <w:rPr/>
        <w:t xml:space="preserve">Agile BI delivery tools</w:t>
      </w:r>
    </w:p>
    <w:p>
      <w:pPr>
        <w:spacing w:after="0"/>
        <w:numPr>
          <w:ilvl w:val="0"/>
          <w:numId w:val="2"/>
        </w:numPr>
      </w:pPr>
      <w:r>
        <w:rPr/>
        <w:t xml:space="preserve">Agile BI delivery process</w:t>
      </w:r>
    </w:p>
    <w:p>
      <w:pPr>
        <w:numPr>
          <w:ilvl w:val="0"/>
          <w:numId w:val="2"/>
        </w:numPr>
      </w:pPr>
      <w:r>
        <w:rPr/>
        <w:t xml:space="preserve">Agile BI delivery success stories</w:t>
      </w:r>
    </w:p>
    <w:p>
      <w:pPr>
        <w:pStyle w:val="Heading1"/>
      </w:pPr>
      <w:bookmarkStart w:id="6" w:name="_Toc6"/>
      <w:r>
        <w:t>Report location:</w:t>
      </w:r>
      <w:bookmarkEnd w:id="6"/>
    </w:p>
    <w:p>
      <w:hyperlink r:id="rId8" w:history="1">
        <w:r>
          <w:rPr>
            <w:color w:val="2980b9"/>
            <w:u w:val="single"/>
          </w:rPr>
          <w:t xml:space="preserve">https://www.fullpicture.app/item/d9549015bfdce18e3577f08025516ac7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AAD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840121630233X" TargetMode="External"/><Relationship Id="rId8" Type="http://schemas.openxmlformats.org/officeDocument/2006/relationships/hyperlink" Target="https://www.fullpicture.app/item/d9549015bfdce18e3577f08025516a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2023-02-23T21:55:32+01:00</dcterms:created>
  <dcterms:modified xsi:type="dcterms:W3CDTF">2023-02-23T21:55:32+01:00</dcterms:modified>
</cp:coreProperties>
</file>

<file path=docProps/custom.xml><?xml version="1.0" encoding="utf-8"?>
<Properties xmlns="http://schemas.openxmlformats.org/officeDocument/2006/custom-properties" xmlns:vt="http://schemas.openxmlformats.org/officeDocument/2006/docPropsVTypes"/>
</file>