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Some aspects of the silicon behaviour under femtosecond pulsed laser field evaporation - ScienceDirect</w:t>
      </w:r>
      <w:br/>
      <w:hyperlink r:id="rId7" w:history="1">
        <w:r>
          <w:rPr>
            <w:color w:val="2980b9"/>
            <w:u w:val="single"/>
          </w:rPr>
          <w:t xml:space="preserve">https://www.sciencedirect.com/science/article/pii/S0304399107000551</w:t>
        </w:r>
      </w:hyperlink>
    </w:p>
    <w:p>
      <w:pPr>
        <w:pStyle w:val="Heading1"/>
      </w:pPr>
      <w:bookmarkStart w:id="2" w:name="_Toc2"/>
      <w:r>
        <w:t>Article summary:</w:t>
      </w:r>
      <w:bookmarkEnd w:id="2"/>
    </w:p>
    <w:p>
      <w:pPr>
        <w:jc w:val="both"/>
      </w:pPr>
      <w:r>
        <w:rPr/>
        <w:t xml:space="preserve">1. Atom probe tomography (APT) is a technique used to investigate metals and alloys on an atomic scale in 3D.</w:t>
      </w:r>
    </w:p>
    <w:p>
      <w:pPr>
        <w:jc w:val="both"/>
      </w:pPr>
      <w:r>
        <w:rPr/>
        <w:t xml:space="preserve">2. Voltage pulses are typically used to field evaporate atoms from the tip surface, but this is not possible for materials with poor electrical conductivity such as semiconductors.</w:t>
      </w:r>
    </w:p>
    <w:p>
      <w:pPr>
        <w:jc w:val="both"/>
      </w:pPr>
      <w:r>
        <w:rPr/>
        <w:t xml:space="preserve">3. Femtosecond laser pulses can be used instead of voltage pulses to overcome this problem, and have been shown to give excellent results on metallic materials.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use of femtosecond laser pulses for atom probe tomography (APT) on semiconductor materials such as silicon. The article is well-written and clearly explains the principles behind APT and how it works, as well as the challenges associated with using voltage pulses for field evaporation on materials with poor electrical conductivity. The article also provides a detailed explanation of how femtosecond laser pulses can be used instead of voltage pulses to overcome these challenges, and presents evidence that they have been successful in producing good results on metallic materials. </w:t>
      </w:r>
    </w:p>
    <w:p>
      <w:pPr>
        <w:jc w:val="both"/>
      </w:pPr>
      <w:r>
        <w:rPr/>
        <w:t xml:space="preserve">The article does not appear to contain any biases or one-sided reporting, nor does it make any unsupported claims or present any missing points of consideration or evidence for its claims. It also does not contain any promotional content or partiality, nor does it fail to note any potential risks associated with using femtosecond laser pulses for APT on semiconductor materials. Furthermore, the article presents both sides of the argument equally by providing an overview of both voltage pulse and femtosecond laser pulse techniques for APT on semiconductor materials. </w:t>
      </w:r>
    </w:p>
    <w:p>
      <w:pPr>
        <w:jc w:val="both"/>
      </w:pPr>
      <w:r>
        <w:rPr/>
        <w:t xml:space="preserve">In conclusion, this article appears to be trustworthy and reliable in its presentation of information regarding the use of femtosecond laser pulses for atom probe tomography (APT) on semiconductor materials such as silicon.</w:t>
      </w:r>
    </w:p>
    <w:p>
      <w:pPr>
        <w:pStyle w:val="Heading1"/>
      </w:pPr>
      <w:bookmarkStart w:id="5" w:name="_Toc5"/>
      <w:r>
        <w:t>Topics for further research:</w:t>
      </w:r>
      <w:bookmarkEnd w:id="5"/>
    </w:p>
    <w:p>
      <w:pPr>
        <w:spacing w:after="0"/>
        <w:numPr>
          <w:ilvl w:val="0"/>
          <w:numId w:val="2"/>
        </w:numPr>
      </w:pPr>
      <w:r>
        <w:rPr/>
        <w:t xml:space="preserve">Femtosecond laser pulse applications in APT</w:t>
      </w:r>
    </w:p>
    <w:p>
      <w:pPr>
        <w:spacing w:after="0"/>
        <w:numPr>
          <w:ilvl w:val="0"/>
          <w:numId w:val="2"/>
        </w:numPr>
      </w:pPr>
      <w:r>
        <w:rPr/>
        <w:t xml:space="preserve">Challenges of voltage pulse field evaporation</w:t>
      </w:r>
    </w:p>
    <w:p>
      <w:pPr>
        <w:spacing w:after="0"/>
        <w:numPr>
          <w:ilvl w:val="0"/>
          <w:numId w:val="2"/>
        </w:numPr>
      </w:pPr>
      <w:r>
        <w:rPr/>
        <w:t xml:space="preserve">Advantages of femtosecond laser pulses in APT</w:t>
      </w:r>
    </w:p>
    <w:p>
      <w:pPr>
        <w:spacing w:after="0"/>
        <w:numPr>
          <w:ilvl w:val="0"/>
          <w:numId w:val="2"/>
        </w:numPr>
      </w:pPr>
      <w:r>
        <w:rPr/>
        <w:t xml:space="preserve">Comparison of voltage pulse and femtosecond laser pulse techniques</w:t>
      </w:r>
    </w:p>
    <w:p>
      <w:pPr>
        <w:spacing w:after="0"/>
        <w:numPr>
          <w:ilvl w:val="0"/>
          <w:numId w:val="2"/>
        </w:numPr>
      </w:pPr>
      <w:r>
        <w:rPr/>
        <w:t xml:space="preserve">Potential risks of femtosecond laser pulse APT</w:t>
      </w:r>
    </w:p>
    <w:p>
      <w:pPr>
        <w:numPr>
          <w:ilvl w:val="0"/>
          <w:numId w:val="2"/>
        </w:numPr>
      </w:pPr>
      <w:r>
        <w:rPr/>
        <w:t xml:space="preserve">Examples of successful femtosecond laser pulse APT on metallic materials</w:t>
      </w:r>
    </w:p>
    <w:p>
      <w:pPr>
        <w:pStyle w:val="Heading1"/>
      </w:pPr>
      <w:bookmarkStart w:id="6" w:name="_Toc6"/>
      <w:r>
        <w:t>Report location:</w:t>
      </w:r>
      <w:bookmarkEnd w:id="6"/>
    </w:p>
    <w:p>
      <w:hyperlink r:id="rId8" w:history="1">
        <w:r>
          <w:rPr>
            <w:color w:val="2980b9"/>
            <w:u w:val="single"/>
          </w:rPr>
          <w:t xml:space="preserve">https://www.fullpicture.app/item/d95d59a5c133e65a78dfbc182bf2cc76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9D0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99107000551" TargetMode="External"/><Relationship Id="rId8" Type="http://schemas.openxmlformats.org/officeDocument/2006/relationships/hyperlink" Target="https://www.fullpicture.app/item/d95d59a5c133e65a78dfbc182bf2cc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2023-02-28T23:51:58+01:00</dcterms:created>
  <dcterms:modified xsi:type="dcterms:W3CDTF">2023-02-28T23:51:58+01:00</dcterms:modified>
</cp:coreProperties>
</file>

<file path=docProps/custom.xml><?xml version="1.0" encoding="utf-8"?>
<Properties xmlns="http://schemas.openxmlformats.org/officeDocument/2006/custom-properties" xmlns:vt="http://schemas.openxmlformats.org/officeDocument/2006/docPropsVTypes"/>
</file>