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Inconsistency Factors of Field Mill Electric Field Sensors | IEEE Conference Publication | IEEE Xplore</w:t>
      </w:r>
      <w:br/>
      <w:hyperlink r:id="rId7" w:history="1">
        <w:r>
          <w:rPr>
            <w:color w:val="2980b9"/>
            <w:u w:val="single"/>
          </w:rPr>
          <w:t xml:space="preserve">https://ieeexplore.ieee.org/document/10006044</w:t>
        </w:r>
      </w:hyperlink>
    </w:p>
    <w:p>
      <w:pPr>
        <w:pStyle w:val="Heading1"/>
      </w:pPr>
      <w:bookmarkStart w:id="2" w:name="_Toc2"/>
      <w:r>
        <w:t>Article summary:</w:t>
      </w:r>
      <w:bookmarkEnd w:id="2"/>
    </w:p>
    <w:p>
      <w:pPr>
        <w:jc w:val="both"/>
      </w:pPr>
      <w:r>
        <w:rPr/>
        <w:t xml:space="preserve">1. Field mill electric field sensors are an important tool for measuring high voltage direct current (HVDC) electric fields.</w:t>
      </w:r>
    </w:p>
    <w:p>
      <w:pPr>
        <w:jc w:val="both"/>
      </w:pPr>
      <w:r>
        <w:rPr/>
        <w:t xml:space="preserve">2. This paper analyzes the main factors that affect the consistency of field mill electric field sensor measurements, finding that phase difference between input signals is the primary cause of inconsistency.</w:t>
      </w:r>
    </w:p>
    <w:p>
      <w:pPr>
        <w:jc w:val="both"/>
      </w:pPr>
      <w:r>
        <w:rPr/>
        <w:t xml:space="preserve">3. The study provides a scientific and reliable reference guide for constructing high-consistency field mill electric field sensor arrays.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detailed analysis of the factors affecting the consistency of field mill electric field sensors, based on actual measurement data and combined with the measurement principle of these sensors. The article does not appear to be biased or one-sided in its reporting, as it presents both sides equally and does not make any unsupported claims or omit any points of consideration. Furthermore, there is no promotional content or partiality present in the article, and all possible risks associated with using these sensors are noted. In conclusion, this article can be considered to be trustworthy and reliable in its reporting on the factors affecting the consistency of field mill electric field sensors.</w:t>
      </w:r>
    </w:p>
    <w:p>
      <w:pPr>
        <w:pStyle w:val="Heading1"/>
      </w:pPr>
      <w:bookmarkStart w:id="5" w:name="_Toc5"/>
      <w:r>
        <w:t>Topics for further research:</w:t>
      </w:r>
      <w:bookmarkEnd w:id="5"/>
    </w:p>
    <w:p>
      <w:pPr>
        <w:spacing w:after="0"/>
        <w:numPr>
          <w:ilvl w:val="0"/>
          <w:numId w:val="2"/>
        </w:numPr>
      </w:pPr>
      <w:r>
        <w:rPr/>
        <w:t xml:space="preserve">Field mill electric field sensor accuracy</w:t>
      </w:r>
    </w:p>
    <w:p>
      <w:pPr>
        <w:spacing w:after="0"/>
        <w:numPr>
          <w:ilvl w:val="0"/>
          <w:numId w:val="2"/>
        </w:numPr>
      </w:pPr>
      <w:r>
        <w:rPr/>
        <w:t xml:space="preserve">Field mill electric field sensor calibration</w:t>
      </w:r>
    </w:p>
    <w:p>
      <w:pPr>
        <w:spacing w:after="0"/>
        <w:numPr>
          <w:ilvl w:val="0"/>
          <w:numId w:val="2"/>
        </w:numPr>
      </w:pPr>
      <w:r>
        <w:rPr/>
        <w:t xml:space="preserve">Field mill electric field sensor measurement principles</w:t>
      </w:r>
    </w:p>
    <w:p>
      <w:pPr>
        <w:spacing w:after="0"/>
        <w:numPr>
          <w:ilvl w:val="0"/>
          <w:numId w:val="2"/>
        </w:numPr>
      </w:pPr>
      <w:r>
        <w:rPr/>
        <w:t xml:space="preserve">Field mill electric field sensor environmental effects</w:t>
      </w:r>
    </w:p>
    <w:p>
      <w:pPr>
        <w:spacing w:after="0"/>
        <w:numPr>
          <w:ilvl w:val="0"/>
          <w:numId w:val="2"/>
        </w:numPr>
      </w:pPr>
      <w:r>
        <w:rPr/>
        <w:t xml:space="preserve">Field mill electric field sensor data analysis</w:t>
      </w:r>
    </w:p>
    <w:p>
      <w:pPr>
        <w:numPr>
          <w:ilvl w:val="0"/>
          <w:numId w:val="2"/>
        </w:numPr>
      </w:pPr>
      <w:r>
        <w:rPr/>
        <w:t xml:space="preserve">Field mill electric field sensor reliability</w:t>
      </w:r>
    </w:p>
    <w:p>
      <w:pPr>
        <w:pStyle w:val="Heading1"/>
      </w:pPr>
      <w:bookmarkStart w:id="6" w:name="_Toc6"/>
      <w:r>
        <w:t>Report location:</w:t>
      </w:r>
      <w:bookmarkEnd w:id="6"/>
    </w:p>
    <w:p>
      <w:hyperlink r:id="rId8" w:history="1">
        <w:r>
          <w:rPr>
            <w:color w:val="2980b9"/>
            <w:u w:val="single"/>
          </w:rPr>
          <w:t xml:space="preserve">https://www.fullpicture.app/item/d972c7519556ae96c852dadbcae488de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27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06044" TargetMode="External"/><Relationship Id="rId8" Type="http://schemas.openxmlformats.org/officeDocument/2006/relationships/hyperlink" Target="https://www.fullpicture.app/item/d972c7519556ae96c852dadbcae488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2023-02-23T01:29:56+01:00</dcterms:created>
  <dcterms:modified xsi:type="dcterms:W3CDTF">2023-02-23T01:29:56+01:00</dcterms:modified>
</cp:coreProperties>
</file>

<file path=docProps/custom.xml><?xml version="1.0" encoding="utf-8"?>
<Properties xmlns="http://schemas.openxmlformats.org/officeDocument/2006/custom-properties" xmlns:vt="http://schemas.openxmlformats.org/officeDocument/2006/docPropsVTypes"/>
</file>