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4G and how does it work? | BT Business</w:t>
      </w:r>
      <w:br/>
      <w:hyperlink r:id="rId7" w:history="1">
        <w:r>
          <w:rPr>
            <w:color w:val="2980b9"/>
            <w:u w:val="single"/>
          </w:rPr>
          <w:t xml:space="preserve">https://help.business.bt.com/app/answers/detail/a_id/46497/~/what-is-4g%3F</w:t>
        </w:r>
      </w:hyperlink>
    </w:p>
    <w:p>
      <w:pPr>
        <w:pStyle w:val="Heading1"/>
      </w:pPr>
      <w:bookmarkStart w:id="2" w:name="_Toc2"/>
      <w:r>
        <w:t>Article summary:</w:t>
      </w:r>
      <w:bookmarkEnd w:id="2"/>
    </w:p>
    <w:p>
      <w:pPr>
        <w:jc w:val="both"/>
      </w:pPr>
      <w:r>
        <w:rPr/>
        <w:t xml:space="preserve">1. 4G is the current standard for mobile internet technology, succeeding 2G and 3G.</w:t>
      </w:r>
    </w:p>
    <w:p>
      <w:pPr>
        <w:jc w:val="both"/>
      </w:pPr>
      <w:r>
        <w:rPr/>
        <w:t xml:space="preserve">2. It offers faster speeds, reduced latency, and can support more users than its predecessors.</w:t>
      </w:r>
    </w:p>
    <w:p>
      <w:pPr>
        <w:jc w:val="both"/>
      </w:pPr>
      <w:r>
        <w:rPr/>
        <w:t xml:space="preserve">3. 4G has extensive benefits for businesses, including increased flexibility, affordability, and productivity.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4G and how does it work?" provides a comprehensive overview of the fourth generation of mobile phone technology. However, there are some potential biases and missing points of consideration that need to be addressed.</w:t>
      </w:r>
    </w:p>
    <w:p>
      <w:pPr>
        <w:jc w:val="both"/>
      </w:pPr>
      <w:r>
        <w:rPr/>
        <w:t xml:space="preserve"/>
      </w:r>
    </w:p>
    <w:p>
      <w:pPr>
        <w:jc w:val="both"/>
      </w:pPr>
      <w:r>
        <w:rPr/>
        <w:t xml:space="preserve">Firstly, the article presents 4G as the most advanced mobile communications system available until the release of 5G in 2020. While this may be true in terms of speed and capacity, it fails to acknowledge that 5G also brings new features such as ultra-low latency and massive machine-type communication. This omission could be seen as promotional content for 4G.</w:t>
      </w:r>
    </w:p>
    <w:p>
      <w:pPr>
        <w:jc w:val="both"/>
      </w:pPr>
      <w:r>
        <w:rPr/>
        <w:t xml:space="preserve"/>
      </w:r>
    </w:p>
    <w:p>
      <w:pPr>
        <w:jc w:val="both"/>
      </w:pPr>
      <w:r>
        <w:rPr/>
        <w:t xml:space="preserve">Secondly, the article claims that 4G can support a much greater number of users than 3G, but it does not provide any evidence or explanation for this statement. It would have been helpful to include data on network capacity and congestion to support this claim.</w:t>
      </w:r>
    </w:p>
    <w:p>
      <w:pPr>
        <w:jc w:val="both"/>
      </w:pPr>
      <w:r>
        <w:rPr/>
        <w:t xml:space="preserve"/>
      </w:r>
    </w:p>
    <w:p>
      <w:pPr>
        <w:jc w:val="both"/>
      </w:pPr>
      <w:r>
        <w:rPr/>
        <w:t xml:space="preserve">Thirdly, while the article mentions that 4G is usually fastest in highly populated areas, it does not address the potential risks associated with this concentration of users. For example, network congestion could lead to slower speeds or dropped connections during peak usage times.</w:t>
      </w:r>
    </w:p>
    <w:p>
      <w:pPr>
        <w:jc w:val="both"/>
      </w:pPr>
      <w:r>
        <w:rPr/>
        <w:t xml:space="preserve"/>
      </w:r>
    </w:p>
    <w:p>
      <w:pPr>
        <w:jc w:val="both"/>
      </w:pPr>
      <w:r>
        <w:rPr/>
        <w:t xml:space="preserve">Fourthly, the article focuses mainly on the benefits of 4G for businesses without exploring any potential drawbacks or counterarguments. For instance, some experts argue that increased reliance on mobile technology could lead to decreased face-to-face interaction and collaboration among employees.</w:t>
      </w:r>
    </w:p>
    <w:p>
      <w:pPr>
        <w:jc w:val="both"/>
      </w:pPr>
      <w:r>
        <w:rPr/>
        <w:t xml:space="preserve"/>
      </w:r>
    </w:p>
    <w:p>
      <w:pPr>
        <w:jc w:val="both"/>
      </w:pPr>
      <w:r>
        <w:rPr/>
        <w:t xml:space="preserve">Finally, there is a lack of diversity in sources cited throughout the article. The majority of information comes from BT Business's own website or general knowledge sources such as Wikipedia. Including more diverse sources could have provided a more balanced perspective on the topic.</w:t>
      </w:r>
    </w:p>
    <w:p>
      <w:pPr>
        <w:jc w:val="both"/>
      </w:pPr>
      <w:r>
        <w:rPr/>
        <w:t xml:space="preserve"/>
      </w:r>
    </w:p>
    <w:p>
      <w:pPr>
        <w:jc w:val="both"/>
      </w:pPr>
      <w:r>
        <w:rPr/>
        <w:t xml:space="preserve">In conclusion, while "What is 4G and how does it work?" provides a useful introduction to fourth-generation mobile technology, there are some potential biases and missing points of consideration that should be addressed for a more comprehensive analysis.</w:t>
      </w:r>
    </w:p>
    <w:p>
      <w:pPr>
        <w:pStyle w:val="Heading1"/>
      </w:pPr>
      <w:bookmarkStart w:id="5" w:name="_Toc5"/>
      <w:r>
        <w:t>Topics for further research:</w:t>
      </w:r>
      <w:bookmarkEnd w:id="5"/>
    </w:p>
    <w:p>
      <w:pPr>
        <w:spacing w:after="0"/>
        <w:numPr>
          <w:ilvl w:val="0"/>
          <w:numId w:val="2"/>
        </w:numPr>
      </w:pPr>
      <w:r>
        <w:rPr/>
        <w:t xml:space="preserve">5G features beyond speed and capacity
</w:t>
      </w:r>
    </w:p>
    <w:p>
      <w:pPr>
        <w:spacing w:after="0"/>
        <w:numPr>
          <w:ilvl w:val="0"/>
          <w:numId w:val="2"/>
        </w:numPr>
      </w:pPr>
      <w:r>
        <w:rPr/>
        <w:t xml:space="preserve">Comparison of 4G and 3G network capacity
</w:t>
      </w:r>
    </w:p>
    <w:p>
      <w:pPr>
        <w:spacing w:after="0"/>
        <w:numPr>
          <w:ilvl w:val="0"/>
          <w:numId w:val="2"/>
        </w:numPr>
      </w:pPr>
      <w:r>
        <w:rPr/>
        <w:t xml:space="preserve">Risks of network congestion in highly populated areas
</w:t>
      </w:r>
    </w:p>
    <w:p>
      <w:pPr>
        <w:spacing w:after="0"/>
        <w:numPr>
          <w:ilvl w:val="0"/>
          <w:numId w:val="2"/>
        </w:numPr>
      </w:pPr>
      <w:r>
        <w:rPr/>
        <w:t xml:space="preserve">Drawbacks of increased reliance on mobile technology in the workplace
</w:t>
      </w:r>
    </w:p>
    <w:p>
      <w:pPr>
        <w:spacing w:after="0"/>
        <w:numPr>
          <w:ilvl w:val="0"/>
          <w:numId w:val="2"/>
        </w:numPr>
      </w:pPr>
      <w:r>
        <w:rPr/>
        <w:t xml:space="preserve">Critiques of 4G technology from industry experts
</w:t>
      </w:r>
    </w:p>
    <w:p>
      <w:pPr>
        <w:numPr>
          <w:ilvl w:val="0"/>
          <w:numId w:val="2"/>
        </w:numPr>
      </w:pPr>
      <w:r>
        <w:rPr/>
        <w:t xml:space="preserve">Diverse sources on 4G technology and its impact on society</w:t>
      </w:r>
    </w:p>
    <w:p>
      <w:pPr>
        <w:pStyle w:val="Heading1"/>
      </w:pPr>
      <w:bookmarkStart w:id="6" w:name="_Toc6"/>
      <w:r>
        <w:t>Report location:</w:t>
      </w:r>
      <w:bookmarkEnd w:id="6"/>
    </w:p>
    <w:p>
      <w:hyperlink r:id="rId8" w:history="1">
        <w:r>
          <w:rPr>
            <w:color w:val="2980b9"/>
            <w:u w:val="single"/>
          </w:rPr>
          <w:t xml:space="preserve">https://www.fullpicture.app/item/d97df5d49f5fbcc91c208a3485e073fd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1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business.bt.com/app/answers/detail/a_id/46497/~/what-is-4g%3F" TargetMode="External"/><Relationship Id="rId8" Type="http://schemas.openxmlformats.org/officeDocument/2006/relationships/hyperlink" Target="https://www.fullpicture.app/item/d97df5d49f5fbcc91c208a3485e07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2023-12-17T20:06:54+01:00</dcterms:created>
  <dcterms:modified xsi:type="dcterms:W3CDTF">2023-12-17T20:06:54+01:00</dcterms:modified>
</cp:coreProperties>
</file>

<file path=docProps/custom.xml><?xml version="1.0" encoding="utf-8"?>
<Properties xmlns="http://schemas.openxmlformats.org/officeDocument/2006/custom-properties" xmlns:vt="http://schemas.openxmlformats.org/officeDocument/2006/docPropsVTypes"/>
</file>