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systematic literature review of the experiences and supports of students with autism spectrum disorder in post-secondary education - ScienceDirect</w:t>
      </w:r>
      <w:br/>
      <w:hyperlink r:id="rId7" w:history="1">
        <w:r>
          <w:rPr>
            <w:color w:val="2980b9"/>
            <w:u w:val="single"/>
          </w:rPr>
          <w:t xml:space="preserve">https://www.sciencedirect.com/science/article/abs/pii/S1750946717300521</w:t>
        </w:r>
      </w:hyperlink>
    </w:p>
    <w:p>
      <w:pPr>
        <w:pStyle w:val="Heading1"/>
      </w:pPr>
      <w:bookmarkStart w:id="2" w:name="_Toc2"/>
      <w:r>
        <w:t>Article summary:</w:t>
      </w:r>
      <w:bookmarkEnd w:id="2"/>
    </w:p>
    <w:p>
      <w:pPr>
        <w:jc w:val="both"/>
      </w:pPr>
      <w:r>
        <w:rPr/>
        <w:t xml:space="preserve">1. This systematic literature review examined the experiences and supports of students with autism spectrum disorder in post-secondary education.</w:t>
      </w:r>
    </w:p>
    <w:p>
      <w:pPr>
        <w:jc w:val="both"/>
      </w:pPr>
      <w:r>
        <w:rPr/>
        <w:t xml:space="preserve">2. The review included 29 articles that reported on 23 studies and 378 participants, which extended the earlier review of Gelbar et al. (2014).</w:t>
      </w:r>
    </w:p>
    <w:p>
      <w:pPr>
        <w:jc w:val="both"/>
      </w:pPr>
      <w:r>
        <w:rPr/>
        <w:t xml:space="preserve">3. Academic supports were provided, although addressing non-academic issues was the imperative, and residual non-academic issues often rendered academic support ineffective.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systematic literature review of the experiences and supports of students with autism spectrum disorder in post-secondary education. The article is well written and provides a comprehensive overview of the research conducted on this topic. The authors have used the PRISMA statement protocol to guide their methodology and reporting, which ensures that their findings are reliable and trustworthy. Furthermore, they have acknowledged any potential conflicts of interest or grant funding used to fund this research. </w:t>
      </w:r>
    </w:p>
    <w:p>
      <w:pPr>
        <w:jc w:val="both"/>
      </w:pPr>
      <w:r>
        <w:rPr/>
        <w:t xml:space="preserve">The article does not appear to be biased or one-sided as it presents both sides equally and explores counterarguments where necessary. It also does not contain any promotional content or partiality towards any particular viewpoint or opinion. Additionally, all possible risks associated with post-secondary education for students with autism spectrum disorder are noted throughout the article. </w:t>
      </w:r>
    </w:p>
    <w:p>
      <w:pPr>
        <w:jc w:val="both"/>
      </w:pPr>
      <w:r>
        <w:rPr/>
        <w:t xml:space="preserve">The only potential issue with this article is that it relies heavily on qualitative studies which may limit its generalizability as these studies tend to be small scale in nature. However, this limitation is acknowledged by the authors who suggest further research needs to be conducted in order to draw more concrete conclusions about this topic.</w:t>
      </w:r>
    </w:p>
    <w:p>
      <w:pPr>
        <w:pStyle w:val="Heading1"/>
      </w:pPr>
      <w:bookmarkStart w:id="5" w:name="_Toc5"/>
      <w:r>
        <w:t>Topics for further research:</w:t>
      </w:r>
      <w:bookmarkEnd w:id="5"/>
    </w:p>
    <w:p>
      <w:pPr>
        <w:spacing w:after="0"/>
        <w:numPr>
          <w:ilvl w:val="0"/>
          <w:numId w:val="2"/>
        </w:numPr>
      </w:pPr>
      <w:r>
        <w:rPr/>
        <w:t xml:space="preserve">Post-secondary education for students with autism spectrum disorder</w:t>
      </w:r>
    </w:p>
    <w:p>
      <w:pPr>
        <w:spacing w:after="0"/>
        <w:numPr>
          <w:ilvl w:val="0"/>
          <w:numId w:val="2"/>
        </w:numPr>
      </w:pPr>
      <w:r>
        <w:rPr/>
        <w:t xml:space="preserve">Supports for students with autism spectrum disorder in post-secondary education</w:t>
      </w:r>
    </w:p>
    <w:p>
      <w:pPr>
        <w:spacing w:after="0"/>
        <w:numPr>
          <w:ilvl w:val="0"/>
          <w:numId w:val="2"/>
        </w:numPr>
      </w:pPr>
      <w:r>
        <w:rPr/>
        <w:t xml:space="preserve">Challenges faced by students with autism spectrum disorder in post-secondary education</w:t>
      </w:r>
    </w:p>
    <w:p>
      <w:pPr>
        <w:spacing w:after="0"/>
        <w:numPr>
          <w:ilvl w:val="0"/>
          <w:numId w:val="2"/>
        </w:numPr>
      </w:pPr>
      <w:r>
        <w:rPr/>
        <w:t xml:space="preserve">Strategies for improving post-secondary education for students with autism spectrum disorder</w:t>
      </w:r>
    </w:p>
    <w:p>
      <w:pPr>
        <w:spacing w:after="0"/>
        <w:numPr>
          <w:ilvl w:val="0"/>
          <w:numId w:val="2"/>
        </w:numPr>
      </w:pPr>
      <w:r>
        <w:rPr/>
        <w:t xml:space="preserve">Impact of post-secondary education on students with autism spectrum disorder</w:t>
      </w:r>
    </w:p>
    <w:p>
      <w:pPr>
        <w:numPr>
          <w:ilvl w:val="0"/>
          <w:numId w:val="2"/>
        </w:numPr>
      </w:pPr>
      <w:r>
        <w:rPr/>
        <w:t xml:space="preserve">Outcomes of post-secondary education for students with autism spectrum disorder</w:t>
      </w:r>
    </w:p>
    <w:p>
      <w:pPr>
        <w:pStyle w:val="Heading1"/>
      </w:pPr>
      <w:bookmarkStart w:id="6" w:name="_Toc6"/>
      <w:r>
        <w:t>Report location:</w:t>
      </w:r>
      <w:bookmarkEnd w:id="6"/>
    </w:p>
    <w:p>
      <w:hyperlink r:id="rId8" w:history="1">
        <w:r>
          <w:rPr>
            <w:color w:val="2980b9"/>
            <w:u w:val="single"/>
          </w:rPr>
          <w:t xml:space="preserve">https://www.fullpicture.app/item/d994042f8c0c1e78e8f822b7ec36cfa0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D6A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750946717300521" TargetMode="External"/><Relationship Id="rId8" Type="http://schemas.openxmlformats.org/officeDocument/2006/relationships/hyperlink" Target="https://www.fullpicture.app/item/d994042f8c0c1e78e8f822b7ec36cf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2023-02-19T17:35:32+01:00</dcterms:created>
  <dcterms:modified xsi:type="dcterms:W3CDTF">2023-02-19T17:35:32+01:00</dcterms:modified>
</cp:coreProperties>
</file>

<file path=docProps/custom.xml><?xml version="1.0" encoding="utf-8"?>
<Properties xmlns="http://schemas.openxmlformats.org/officeDocument/2006/custom-properties" xmlns:vt="http://schemas.openxmlformats.org/officeDocument/2006/docPropsVTypes"/>
</file>