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中风神经康复促进运动恢复的组合：Hebbian可塑性和稳态化生性的观点 - PMC</w:t>
      </w:r>
      <w:br/>
      <w:hyperlink r:id="rId7" w:history="1">
        <w:r>
          <w:rPr>
            <w:color w:val="2980b9"/>
            <w:u w:val="single"/>
          </w:rPr>
          <w:t xml:space="preserve">https://www.ncbi.nlm.nih.gov/pmc/articles/PMC4477170/</w:t>
        </w:r>
      </w:hyperlink>
    </w:p>
    <w:p>
      <w:pPr>
        <w:pStyle w:val="Heading1"/>
      </w:pPr>
      <w:bookmarkStart w:id="2" w:name="_Toc2"/>
      <w:r>
        <w:t>Article summary:</w:t>
      </w:r>
      <w:bookmarkEnd w:id="2"/>
    </w:p>
    <w:p>
      <w:pPr>
        <w:jc w:val="both"/>
      </w:pPr>
      <w:r>
        <w:rPr/>
        <w:t xml:space="preserve">1. This article discusses the combination of neurorehabilitation techniques to improve motor recovery after stroke.</w:t>
      </w:r>
    </w:p>
    <w:p>
      <w:pPr>
        <w:jc w:val="both"/>
      </w:pPr>
      <w:r>
        <w:rPr/>
        <w:t xml:space="preserve">2. It focuses on Hebbian plasticity and homeostatic plasticity as the basis for these combinations.</w:t>
      </w:r>
    </w:p>
    <w:p>
      <w:pPr>
        <w:jc w:val="both"/>
      </w:pPr>
      <w:r>
        <w:rPr/>
        <w:t xml:space="preserve">3. It also discusses the importance of timing when combining different therapies, as well as the potential for activity-dependent plasticity to induce motor recovery after stroke.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current research on neurorehabilitation techniques for stroke patients. The authors provide a thorough discussion of Hebbian plasticity and homeostatic plasticity, as well as their potential applications in improving motor recovery after stroke. They also discuss the importance of timing when combining different therapies, and how activity-dependent plasticity can be used to induce motor recovery after stroke.</w:t>
      </w:r>
    </w:p>
    <w:p>
      <w:pPr>
        <w:jc w:val="both"/>
      </w:pPr>
      <w:r>
        <w:rPr/>
        <w:t xml:space="preserve">The article does not appear to have any major biases or one-sided reporting; it provides an objective overview of the current research on neurorehabilitation techniques for stroke patients, without making any unsupported claims or missing points of consideration. Furthermore, it does not contain any promotional content or partiality towards any particular therapy or technique; instead, it provides an unbiased overview of all available options.</w:t>
      </w:r>
    </w:p>
    <w:p>
      <w:pPr>
        <w:jc w:val="both"/>
      </w:pPr>
      <w:r>
        <w:rPr/>
        <w:t xml:space="preserve">The only potential issue with this article is that it does not explore any counterarguments or present both sides equally; however, this is understandable given that it is primarily focused on providing an overview of current research rather than exploring opposing viewpoints in detail. Additionally, while possible risks are mentioned in passing throughout the article (e.g., delayed brain stimulation leading to long-term depression), they are not discussed in depth; thus, further exploration into potential risks associated with neurorehabilitation techniques would be beneficial in future studies.</w:t>
      </w:r>
    </w:p>
    <w:p>
      <w:pPr>
        <w:pStyle w:val="Heading1"/>
      </w:pPr>
      <w:bookmarkStart w:id="5" w:name="_Toc5"/>
      <w:r>
        <w:t>Topics for further research:</w:t>
      </w:r>
      <w:bookmarkEnd w:id="5"/>
    </w:p>
    <w:p>
      <w:pPr>
        <w:spacing w:after="0"/>
        <w:numPr>
          <w:ilvl w:val="0"/>
          <w:numId w:val="2"/>
        </w:numPr>
      </w:pPr>
      <w:r>
        <w:rPr/>
        <w:t xml:space="preserve">Neurorehabilitation techniques for stroke patients: risks and benefits</w:t>
      </w:r>
    </w:p>
    <w:p>
      <w:pPr>
        <w:spacing w:after="0"/>
        <w:numPr>
          <w:ilvl w:val="0"/>
          <w:numId w:val="2"/>
        </w:numPr>
      </w:pPr>
      <w:r>
        <w:rPr/>
        <w:t xml:space="preserve">Timing of neurorehabilitation therapies for stroke patients</w:t>
      </w:r>
    </w:p>
    <w:p>
      <w:pPr>
        <w:spacing w:after="0"/>
        <w:numPr>
          <w:ilvl w:val="0"/>
          <w:numId w:val="2"/>
        </w:numPr>
      </w:pPr>
      <w:r>
        <w:rPr/>
        <w:t xml:space="preserve">Hebbian plasticity and motor recovery after stroke</w:t>
      </w:r>
    </w:p>
    <w:p>
      <w:pPr>
        <w:spacing w:after="0"/>
        <w:numPr>
          <w:ilvl w:val="0"/>
          <w:numId w:val="2"/>
        </w:numPr>
      </w:pPr>
      <w:r>
        <w:rPr/>
        <w:t xml:space="preserve">Homeostatic plasticity and motor recovery after stroke</w:t>
      </w:r>
    </w:p>
    <w:p>
      <w:pPr>
        <w:spacing w:after="0"/>
        <w:numPr>
          <w:ilvl w:val="0"/>
          <w:numId w:val="2"/>
        </w:numPr>
      </w:pPr>
      <w:r>
        <w:rPr/>
        <w:t xml:space="preserve">Activity-dependent plasticity and motor recovery after stroke</w:t>
      </w:r>
    </w:p>
    <w:p>
      <w:pPr>
        <w:numPr>
          <w:ilvl w:val="0"/>
          <w:numId w:val="2"/>
        </w:numPr>
      </w:pPr>
      <w:r>
        <w:rPr/>
        <w:t xml:space="preserve">Neurorehabilitation techniques for stroke patients: evidence-based research</w:t>
      </w:r>
    </w:p>
    <w:p>
      <w:pPr>
        <w:pStyle w:val="Heading1"/>
      </w:pPr>
      <w:bookmarkStart w:id="6" w:name="_Toc6"/>
      <w:r>
        <w:t>Report location:</w:t>
      </w:r>
      <w:bookmarkEnd w:id="6"/>
    </w:p>
    <w:p>
      <w:hyperlink r:id="rId8" w:history="1">
        <w:r>
          <w:rPr>
            <w:color w:val="2980b9"/>
            <w:u w:val="single"/>
          </w:rPr>
          <w:t xml:space="preserve">https://www.fullpicture.app/item/d9afd9d2616ec1eab534210b1c42d82c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F34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477170/" TargetMode="External"/><Relationship Id="rId8" Type="http://schemas.openxmlformats.org/officeDocument/2006/relationships/hyperlink" Target="https://www.fullpicture.app/item/d9afd9d2616ec1eab534210b1c42d8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2023-02-19T23:42:42+01:00</dcterms:created>
  <dcterms:modified xsi:type="dcterms:W3CDTF">2023-02-19T23:42:42+01:00</dcterms:modified>
</cp:coreProperties>
</file>

<file path=docProps/custom.xml><?xml version="1.0" encoding="utf-8"?>
<Properties xmlns="http://schemas.openxmlformats.org/officeDocument/2006/custom-properties" xmlns:vt="http://schemas.openxmlformats.org/officeDocument/2006/docPropsVTypes"/>
</file>