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There is no easy escape from America’s debt-ceiling mess | The Economist</w:t>
      </w:r>
      <w:br/>
      <w:hyperlink r:id="rId7" w:history="1">
        <w:r>
          <w:rPr>
            <w:color w:val="2980b9"/>
            <w:u w:val="single"/>
          </w:rPr>
          <w:t xml:space="preserve">https://www.economist.com/united-states/2023/01/23/there-is-no-easy-escape-from-americas-debt-ceiling-mess</w:t>
        </w:r>
      </w:hyperlink>
    </w:p>
    <w:p>
      <w:pPr>
        <w:pStyle w:val="Heading1"/>
      </w:pPr>
      <w:bookmarkStart w:id="2" w:name="_Toc2"/>
      <w:r>
        <w:t>Article summary:</w:t>
      </w:r>
      <w:bookmarkEnd w:id="2"/>
    </w:p>
    <w:p>
      <w:pPr>
        <w:jc w:val="both"/>
      </w:pPr>
      <w:r>
        <w:rPr/>
        <w:t xml:space="preserve">1. De schuldenplafonddiscussie tussen Republikeinen in het Congres en de Democratische president is een spel van kip met triljoenen dollar aan inzet.</w:t>
      </w:r>
    </w:p>
    <w:p>
      <w:pPr>
        <w:jc w:val="both"/>
      </w:pPr>
      <w:r>
        <w:rPr/>
        <w:t xml:space="preserve">2. De Treasury Secretary heeft "extraordinaire maatregelen" genomen om de calamiteit uit te stellen, maar Republikeinen willen dat er bezuinigingen worden gedaan als onderdeel van een deal om het schuldenplafond te verhogen.</w:t>
      </w:r>
    </w:p>
    <w:p>
      <w:pPr>
        <w:jc w:val="both"/>
      </w:pPr>
      <w:r>
        <w:rPr/>
        <w:t xml:space="preserve">3. Er zijn verschillende suggesties voor mogelijke oplossingen, maar elk heeft ernstige nadelen die economische chaos kunnen veroorzaken.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Het artikel 'There is no easy escape from America's debt-ceiling mess' van The Economist biedt een goed overzicht van de situatie rondom het schuldenplafond in Amerika en de mogelijke oplossingen die worden voorgesteld om de impasse op te lossen. Het artikel is objectief geschreven en presenteert beide kanten van het debat evenwichtig, waardoor lezers een goed begrip krijgen van wat er speelt. Het artikel biedt ook eerlijke analyses van de voorgestelde oplossingen, waarbij wordt benadrukt dat elk idee zijn eigen risico's met zich kan brengen. Er zijn geen duidelijke vooroordelen of partijdigheid in het artikel te vinden, hoewel sommige punten misschien wat oppervlakkig behandeld worden. Bovendien mist er informatie over hoe dit conflict mogelijk kan worden opgelost, wat lezers wellicht teleurgesteld zal laten voelen. In het algemeen is dit artikel betrouwbaar en betrouwbaar en biedt het lezers eerlijk inzicht in de situatie rondom Amerika's schuldencrisis.</w:t>
      </w:r>
    </w:p>
    <w:p>
      <w:pPr>
        <w:pStyle w:val="Heading1"/>
      </w:pPr>
      <w:bookmarkStart w:id="5" w:name="_Toc5"/>
      <w:r>
        <w:t>Topics for further research:</w:t>
      </w:r>
      <w:bookmarkEnd w:id="5"/>
    </w:p>
    <w:p>
      <w:pPr>
        <w:spacing w:after="0"/>
        <w:numPr>
          <w:ilvl w:val="0"/>
          <w:numId w:val="2"/>
        </w:numPr>
      </w:pPr>
      <w:r>
        <w:rPr/>
        <w:t xml:space="preserve">Gevolgen van Amerika's schuldencrisis</w:t>
      </w:r>
    </w:p>
    <w:p>
      <w:pPr>
        <w:spacing w:after="0"/>
        <w:numPr>
          <w:ilvl w:val="0"/>
          <w:numId w:val="2"/>
        </w:numPr>
      </w:pPr>
      <w:r>
        <w:rPr/>
        <w:t xml:space="preserve">Oplossingen voor het schuldenplafond in Amerika</w:t>
      </w:r>
    </w:p>
    <w:p>
      <w:pPr>
        <w:spacing w:after="0"/>
        <w:numPr>
          <w:ilvl w:val="0"/>
          <w:numId w:val="2"/>
        </w:numPr>
      </w:pPr>
      <w:r>
        <w:rPr/>
        <w:t xml:space="preserve">Risico's van voorgestelde oplossingen voor het schuldenplafond</w:t>
      </w:r>
    </w:p>
    <w:p>
      <w:pPr>
        <w:spacing w:after="0"/>
        <w:numPr>
          <w:ilvl w:val="0"/>
          <w:numId w:val="2"/>
        </w:numPr>
      </w:pPr>
      <w:r>
        <w:rPr/>
        <w:t xml:space="preserve">Hoe het schuldenplafond conflict kan worden opgelost</w:t>
      </w:r>
    </w:p>
    <w:p>
      <w:pPr>
        <w:spacing w:after="0"/>
        <w:numPr>
          <w:ilvl w:val="0"/>
          <w:numId w:val="2"/>
        </w:numPr>
      </w:pPr>
      <w:r>
        <w:rPr/>
        <w:t xml:space="preserve">Objectieve analyse van Amerika's schuldencrisis</w:t>
      </w:r>
    </w:p>
    <w:p>
      <w:pPr>
        <w:numPr>
          <w:ilvl w:val="0"/>
          <w:numId w:val="2"/>
        </w:numPr>
      </w:pPr>
      <w:r>
        <w:rPr/>
        <w:t xml:space="preserve">Partijdigheid in artikel over Amerika's schuldencrisis</w:t>
      </w:r>
    </w:p>
    <w:p>
      <w:pPr>
        <w:pStyle w:val="Heading1"/>
      </w:pPr>
      <w:bookmarkStart w:id="6" w:name="_Toc6"/>
      <w:r>
        <w:t>Report location:</w:t>
      </w:r>
      <w:bookmarkEnd w:id="6"/>
    </w:p>
    <w:p>
      <w:hyperlink r:id="rId8" w:history="1">
        <w:r>
          <w:rPr>
            <w:color w:val="2980b9"/>
            <w:u w:val="single"/>
          </w:rPr>
          <w:t xml:space="preserve">https://www.fullpicture.app/item/d9eaddce4367ec019e8152f622e9bcfe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7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united-states/2023/01/23/there-is-no-easy-escape-from-americas-debt-ceiling-mess" TargetMode="External"/><Relationship Id="rId8" Type="http://schemas.openxmlformats.org/officeDocument/2006/relationships/hyperlink" Target="https://www.fullpicture.app/item/d9eaddce4367ec019e8152f622e9bc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2023-02-21T22:04:54+01:00</dcterms:created>
  <dcterms:modified xsi:type="dcterms:W3CDTF">2023-02-21T22:04:54+01:00</dcterms:modified>
</cp:coreProperties>
</file>

<file path=docProps/custom.xml><?xml version="1.0" encoding="utf-8"?>
<Properties xmlns="http://schemas.openxmlformats.org/officeDocument/2006/custom-properties" xmlns:vt="http://schemas.openxmlformats.org/officeDocument/2006/docPropsVTypes"/>
</file>