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Professional Autonomy and Bureaucratic Organization on JSTOR</w:t>
      </w:r>
      <w:br/>
      <w:hyperlink r:id="rId7" w:history="1">
        <w:r>
          <w:rPr>
            <w:color w:val="2980b9"/>
            <w:u w:val="single"/>
          </w:rPr>
          <w:t xml:space="preserve">https://www.jstor.org/stable/2391182?origin=crossref</w:t>
        </w:r>
      </w:hyperlink>
    </w:p>
    <w:p>
      <w:pPr>
        <w:pStyle w:val="Heading1"/>
      </w:pPr>
      <w:bookmarkStart w:id="2" w:name="_Toc2"/>
      <w:r>
        <w:t>Article summary:</w:t>
      </w:r>
      <w:bookmarkEnd w:id="2"/>
    </w:p>
    <w:p>
      <w:pPr>
        <w:jc w:val="both"/>
      </w:pPr>
      <w:r>
        <w:rPr/>
        <w:t xml:space="preserve">1. This study examines the relationship between bureaucratic structure and professional autonomy within the client-professional relationship.</w:t>
      </w:r>
    </w:p>
    <w:p>
      <w:pPr>
        <w:jc w:val="both"/>
      </w:pPr>
      <w:r>
        <w:rPr/>
        <w:t xml:space="preserve">2. Data revealed that those professionals associated with a moderately bureaucratic setting are most likely to perceive themselves as autonomous, while those in a highly bureaucratic setting are least likely to do so.</w:t>
      </w:r>
    </w:p>
    <w:p>
      <w:pPr>
        <w:jc w:val="both"/>
      </w:pPr>
      <w:r>
        <w:rPr/>
        <w:t xml:space="preserve">3. The findings do not support the claim that bureaucracy is necessarily detrimental to professional autonomy.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empirical examination of the relationship between bureaucratic structure and professional autonomy within the client-professional relationship. The data presented in the article supports the conclusion that those professionals associated with a moderately bureaucratic setting are most likely to perceive themselves as autonomous, while those in a highly bureaucratic setting are least likely to do so. This finding does not support the contention that bureaucracy is necessarily detrimental to professional autonomy. </w:t>
      </w:r>
    </w:p>
    <w:p>
      <w:pPr>
        <w:jc w:val="both"/>
      </w:pPr>
      <w:r>
        <w:rPr/>
        <w:t xml:space="preserve">The article appears to be reliable and trustworthy overall, as it provides evidence from multiple sources such as books, journal articles, and dissertations which have been published by reputable authors and institutions. Furthermore, it presents both sides of the argument fairly and objectively without any bias or partiality towards either side. However, there are some potential issues with regards to its trustworthiness and reliability. For example, there may be some missing points of consideration or unexplored counterarguments which could have been included in order to provide a more comprehensive overview of the topic at hand. Additionally, there may be some unsupported claims or missing evidence for certain claims made throughout the article which could weaken its overall credibility if not addressed properly.</w:t>
      </w:r>
    </w:p>
    <w:p>
      <w:pPr>
        <w:pStyle w:val="Heading1"/>
      </w:pPr>
      <w:bookmarkStart w:id="5" w:name="_Toc5"/>
      <w:r>
        <w:t>Topics for further research:</w:t>
      </w:r>
      <w:bookmarkEnd w:id="5"/>
    </w:p>
    <w:p>
      <w:pPr>
        <w:spacing w:after="0"/>
        <w:numPr>
          <w:ilvl w:val="0"/>
          <w:numId w:val="2"/>
        </w:numPr>
      </w:pPr>
      <w:r>
        <w:rPr/>
        <w:t xml:space="preserve">Professional autonomy and bureaucracy</w:t>
      </w:r>
    </w:p>
    <w:p>
      <w:pPr>
        <w:spacing w:after="0"/>
        <w:numPr>
          <w:ilvl w:val="0"/>
          <w:numId w:val="2"/>
        </w:numPr>
      </w:pPr>
      <w:r>
        <w:rPr/>
        <w:t xml:space="preserve">Impact of bureaucracy on professional autonomy</w:t>
      </w:r>
    </w:p>
    <w:p>
      <w:pPr>
        <w:spacing w:after="0"/>
        <w:numPr>
          <w:ilvl w:val="0"/>
          <w:numId w:val="2"/>
        </w:numPr>
      </w:pPr>
      <w:r>
        <w:rPr/>
        <w:t xml:space="preserve">Client-professional relationship and bureaucracy</w:t>
      </w:r>
    </w:p>
    <w:p>
      <w:pPr>
        <w:spacing w:after="0"/>
        <w:numPr>
          <w:ilvl w:val="0"/>
          <w:numId w:val="2"/>
        </w:numPr>
      </w:pPr>
      <w:r>
        <w:rPr/>
        <w:t xml:space="preserve">Relationship between bureaucracy and professional autonomy</w:t>
      </w:r>
    </w:p>
    <w:p>
      <w:pPr>
        <w:spacing w:after="0"/>
        <w:numPr>
          <w:ilvl w:val="0"/>
          <w:numId w:val="2"/>
        </w:numPr>
      </w:pPr>
      <w:r>
        <w:rPr/>
        <w:t xml:space="preserve">Professional autonomy in bureaucratic settings</w:t>
      </w:r>
    </w:p>
    <w:p>
      <w:pPr>
        <w:numPr>
          <w:ilvl w:val="0"/>
          <w:numId w:val="2"/>
        </w:numPr>
      </w:pPr>
      <w:r>
        <w:rPr/>
        <w:t xml:space="preserve">Professional autonomy and client-professional relationship</w:t>
      </w:r>
    </w:p>
    <w:p>
      <w:pPr>
        <w:pStyle w:val="Heading1"/>
      </w:pPr>
      <w:bookmarkStart w:id="6" w:name="_Toc6"/>
      <w:r>
        <w:t>Report location:</w:t>
      </w:r>
      <w:bookmarkEnd w:id="6"/>
    </w:p>
    <w:p>
      <w:hyperlink r:id="rId8" w:history="1">
        <w:r>
          <w:rPr>
            <w:color w:val="2980b9"/>
            <w:u w:val="single"/>
          </w:rPr>
          <w:t xml:space="preserve">https://www.fullpicture.app/item/da3b4b56c3a5f4be78af090197f713c9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A31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stor.org/stable/2391182?origin=crossref" TargetMode="External"/><Relationship Id="rId8" Type="http://schemas.openxmlformats.org/officeDocument/2006/relationships/hyperlink" Target="https://www.fullpicture.app/item/da3b4b56c3a5f4be78af090197f713c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2023-02-20T22:24:02+01:00</dcterms:created>
  <dcterms:modified xsi:type="dcterms:W3CDTF">2023-02-20T22:24:02+01:00</dcterms:modified>
</cp:coreProperties>
</file>

<file path=docProps/custom.xml><?xml version="1.0" encoding="utf-8"?>
<Properties xmlns="http://schemas.openxmlformats.org/officeDocument/2006/custom-properties" xmlns:vt="http://schemas.openxmlformats.org/officeDocument/2006/docPropsVTypes"/>
</file>