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社会组织论文合集-百度文库</w:t></w:r><w:br/><w:hyperlink r:id="rId7" w:history="1"><w:r><w:rPr><w:color w:val="2980b9"/><w:u w:val="single"/></w:rPr><w:t xml:space="preserve">https://wenku.baidu.com/aggs/ccee98ee5ef7ba0d4a733b7b.html?_wkts_=1705687972912&bdQuery=%E7%A4%BE%E4%BC%9A%E7%BB%84%E7%BB%87%E8%AE%BA%E6%96%87</w:t></w:r></w:hyperlink></w:p><w:p><w:pPr><w:pStyle w:val="Heading1"/></w:pPr><w:bookmarkStart w:id="2" w:name="_Toc2"/><w:r><w:t>Article summary:</w:t></w:r><w:bookmarkEnd w:id="2"/></w:p><w:p><w:pPr><w:jc w:val="both"/></w:pPr><w:r><w:rPr/><w:t xml:space="preserve">1. 本文介绍了一系列社会组织论文的合集，涵盖了组织行为、社会学理论研究、社交网络等多个领域。</w:t></w:r></w:p><w:p><w:pPr><w:jc w:val="both"/></w:pPr><w:r><w:rPr/><w:t xml:space="preserve">2. 文章提到了一些具体的研究主题，如组织承诺的前因变量和结果变量、组织公益行为的测量和影响因素、大学生网络社区中的人际交流等。</w:t></w:r></w:p><w:p><w:pPr><w:jc w:val="both"/></w:pPr><w:r><w:rPr/><w:t xml:space="preserve">3. 文章还涉及到了非政府组织在中国运营的现状和管理策略、社会结构变化和转型动机的探索以及法律与非政治公共领域之间关系的解释等议题。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根据文章的内容，可以看出它是一个关于社会组织论文合集的介绍。然而，文章本身存在一些问题和偏见。</w:t></w:r></w:p><w:p><w:pPr><w:jc w:val="both"/></w:pPr><w:r><w:rPr/><w:t xml:space="preserve"></w:t></w:r></w:p><w:p><w:pPr><w:jc w:val="both"/></w:pPr><w:r><w:rPr/><w:t xml:space="preserve">首先，文章给出了一些读者数量和阅读相关文件的统计数据，但没有提供任何来源或证据来支持这些数据的真实性。这可能导致读者对这些数据的可靠性产生怀疑，并且无法确定是否应该相信这些数据。</w:t></w:r></w:p><w:p><w:pPr><w:jc w:val="both"/></w:pPr><w:r><w:rPr/><w:t xml:space="preserve"></w:t></w:r></w:p><w:p><w:pPr><w:jc w:val="both"/></w:pPr><w:r><w:rPr/><w:t xml:space="preserve">其次，文章提到了一些论文主题，如组织承诺、组织行为、社会学理论等。然而，在没有具体引用或摘要这些论文内容的情况下，很难评估它们的质量和可靠性。此外，文章没有提供任何对这些论文进行批判性分析或评论的信息。</w:t></w:r></w:p><w:p><w:pPr><w:jc w:val="both"/></w:pPr><w:r><w:rPr/><w:t xml:space="preserve"></w:t></w:r></w:p><w:p><w:pPr><w:jc w:val="both"/></w:pPr><w:r><w:rPr/><w:t xml:space="preserve">此外，文章还提到了一些关于社会工作、非政府组织运营等方面的主题。然而，在没有详细讨论或提供相关证据支持的情况下，很难确定作者对这些主题的观点是否具有客观性和可信度。</w:t></w:r></w:p><w:p><w:pPr><w:jc w:val="both"/></w:pPr><w:r><w:rPr/><w:t xml:space="preserve"></w:t></w:r></w:p><w:p><w:pPr><w:jc w:val="both"/></w:pPr><w:r><w:rPr/><w:t xml:space="preserve">另外，文章中还存在一些语言上的问题。例如，“VIP exclusive privileges”、“Library VIP”等词汇使用不当，并且在描述阅读人数时使用了不准确和模糊的表达方式。</w:t></w:r></w:p><w:p><w:pPr><w:jc w:val="both"/></w:pPr><w:r><w:rPr/><w:t xml:space="preserve"></w:t></w:r></w:p><w:p><w:pPr><w:jc w:val="both"/></w:pPr><w:r><w:rPr/><w:t xml:space="preserve">总体而言，这篇文章存在一些潜在的偏见和不准确的陈述。它没有提供足够的证据来支持其主张，并且缺乏对所引用论文内容的详细分析和评论。此外，文章中还存在一些语言上的问题和不准确表达。因此，读者应该对这篇文章持有怀疑态度，并自行进行进一步的调查和验证。</w:t></w:r></w:p><w:p><w:pPr><w:pStyle w:val="Heading1"/></w:pPr><w:bookmarkStart w:id="5" w:name="_Toc5"/><w:r><w:t>Topics for further research:</w:t></w:r><w:bookmarkEnd w:id="5"/></w:p><w:p><w:pPr><w:spacing w:after="0"/><w:numPr><w:ilvl w:val="0"/><w:numId w:val="2"/></w:numPr></w:pPr><w:r><w:rPr/><w:t xml:space="preserve">组织承诺研究的最新发展
</w:t></w:r></w:p><w:p><w:pPr><w:spacing w:after="0"/><w:numPr><w:ilvl w:val="0"/><w:numId w:val="2"/></w:numPr></w:pPr><w:r><w:rPr/><w:t xml:space="preserve">组织行为理论的应用案例
</w:t></w:r></w:p><w:p><w:pPr><w:spacing w:after="0"/><w:numPr><w:ilvl w:val="0"/><w:numId w:val="2"/></w:numPr></w:pPr><w:r><w:rPr/><w:t xml:space="preserve">社会工作的重要性和影响
</w:t></w:r></w:p><w:p><w:pPr><w:spacing w:after="0"/><w:numPr><w:ilvl w:val="0"/><w:numId w:val="2"/></w:numPr></w:pPr><w:r><w:rPr/><w:t xml:space="preserve">非政府组织运营的挑战和机遇
</w:t></w:r></w:p><w:p><w:pPr><w:spacing w:after="0"/><w:numPr><w:ilvl w:val="0"/><w:numId w:val="2"/></w:numPr></w:pPr><w:r><w:rPr/><w:t xml:space="preserve">社会学理论在社会组织研究中的应用
</w:t></w:r></w:p><w:p><w:pPr><w:numPr><w:ilvl w:val="0"/><w:numId w:val="2"/></w:numPr></w:pPr><w:r><w:rPr/><w:t xml:space="preserve">社会组织的可持续发展策略和实践</w:t></w:r></w:p><w:p><w:pPr><w:pStyle w:val="Heading1"/></w:pPr><w:bookmarkStart w:id="6" w:name="_Toc6"/><w:r><w:t>Report location:</w:t></w:r><w:bookmarkEnd w:id="6"/></w:p><w:p><w:hyperlink r:id="rId8" w:history="1"><w:r><w:rPr><w:color w:val="2980b9"/><w:u w:val="single"/></w:rPr><w:t xml:space="preserve">https://www.fullpicture.app/item/da40f102348e6bc2c3ac3769555ef84b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5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aggs/ccee98ee5ef7ba0d4a733b7b.html?_wkts_=1705687972912&amp;bdQuery=%E7%A4%BE%E4%BC%9A%E7%BB%84%E7%BB%87%E8%AE%BA%E6%96%87" TargetMode="External"/><Relationship Id="rId8" Type="http://schemas.openxmlformats.org/officeDocument/2006/relationships/hyperlink" Target="https://www.fullpicture.app/item/da40f102348e6bc2c3ac3769555ef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2024-03-10T17:46:14+01:00</dcterms:created>
  <dcterms:modified xsi:type="dcterms:W3CDTF">2024-03-10T17:46:14+01:00</dcterms:modified>
</cp:coreProperties>
</file>

<file path=docProps/custom.xml><?xml version="1.0" encoding="utf-8"?>
<Properties xmlns="http://schemas.openxmlformats.org/officeDocument/2006/custom-properties" xmlns:vt="http://schemas.openxmlformats.org/officeDocument/2006/docPropsVTypes"/>
</file>