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Entrepreneurial Proclivity and Market Orientation on Business Performance - Ken Matsuno, John T. Mentzer, Ayşegül Özsomer, 2002</w:t>
      </w:r>
      <w:br/>
      <w:hyperlink r:id="rId7" w:history="1">
        <w:r>
          <w:rPr>
            <w:color w:val="2980b9"/>
            <w:u w:val="single"/>
          </w:rPr>
          <w:t xml:space="preserve">https://doi.org/10.1509/jmkg.66.3.18.18507</w:t>
        </w:r>
      </w:hyperlink>
    </w:p>
    <w:p>
      <w:pPr>
        <w:pStyle w:val="Heading1"/>
      </w:pPr>
      <w:bookmarkStart w:id="2" w:name="_Toc2"/>
      <w:r>
        <w:t>Article summary:</w:t>
      </w:r>
      <w:bookmarkEnd w:id="2"/>
    </w:p>
    <w:p>
      <w:pPr>
        <w:jc w:val="both"/>
      </w:pPr>
      <w:r>
        <w:rPr/>
        <w:t xml:space="preserve">1. The article explores the effects of entrepreneurial proclivity and market orientation on business performance.</w:t>
      </w:r>
    </w:p>
    <w:p>
      <w:pPr>
        <w:jc w:val="both"/>
      </w:pPr>
      <w:r>
        <w:rPr/>
        <w:t xml:space="preserve">2. It discusses how entrepreneurial orientation and market orientation can impact SMEs in emerging economies.</w:t>
      </w:r>
    </w:p>
    <w:p>
      <w:pPr>
        <w:jc w:val="both"/>
      </w:pPr>
      <w:r>
        <w:rPr/>
        <w:t xml:space="preserve">3. The study highlights the importance of understanding the relationship between strategic orientations and firm performance for achieving superior results in businesses.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Effects of Entrepreneurial Proclivity and Market Orientation on Business Performance" by Matsuno, Mentzer, and Özsomer (2002) covers a wide range of topics related to entrepreneurship, market orientation, and business performance. The article discusses various factors that can impact the success of businesses, such as entrepreneurial proclivity, market orientation, dynamic capabilities, sustainability practices, and innovation performance.</w:t>
      </w:r>
    </w:p>
    <w:p>
      <w:pPr>
        <w:jc w:val="both"/>
      </w:pPr>
      <w:r>
        <w:rPr/>
        <w:t xml:space="preserve"/>
      </w:r>
    </w:p>
    <w:p>
      <w:pPr>
        <w:jc w:val="both"/>
      </w:pPr>
      <w:r>
        <w:rPr/>
        <w:t xml:space="preserve">One potential bias in this article is the focus on positive outcomes associated with entrepreneurial orientation and market orientation. While the authors do mention some challenges faced by entrepreneurs and SMEs, there is a lack of discussion on potential risks or negative consequences of these orientations. It would have been beneficial for the authors to provide a more balanced view by addressing potential drawbacks or limitations of being highly entrepreneurial or market-oriented.</w:t>
      </w:r>
    </w:p>
    <w:p>
      <w:pPr>
        <w:jc w:val="both"/>
      </w:pPr>
      <w:r>
        <w:rPr/>
        <w:t xml:space="preserve"/>
      </w:r>
    </w:p>
    <w:p>
      <w:pPr>
        <w:jc w:val="both"/>
      </w:pPr>
      <w:r>
        <w:rPr/>
        <w:t xml:space="preserve">Additionally, the article could benefit from providing more evidence to support its claims. While the authors reference previous research studies throughout the article, there are instances where claims are made without sufficient empirical evidence to back them up. Including more data-driven insights and case studies could strengthen the credibility of the arguments presented.</w:t>
      </w:r>
    </w:p>
    <w:p>
      <w:pPr>
        <w:jc w:val="both"/>
      </w:pPr>
      <w:r>
        <w:rPr/>
        <w:t xml:space="preserve"/>
      </w:r>
    </w:p>
    <w:p>
      <w:pPr>
        <w:jc w:val="both"/>
      </w:pPr>
      <w:r>
        <w:rPr/>
        <w:t xml:space="preserve">Furthermore, there is a lack of exploration of counterarguments or alternative perspectives in this article. By acknowledging differing viewpoints or potential criticisms of their arguments, the authors could have provided a more comprehensive analysis of the topic.</w:t>
      </w:r>
    </w:p>
    <w:p>
      <w:pPr>
        <w:jc w:val="both"/>
      </w:pPr>
      <w:r>
        <w:rPr/>
        <w:t xml:space="preserve"/>
      </w:r>
    </w:p>
    <w:p>
      <w:pPr>
        <w:jc w:val="both"/>
      </w:pPr>
      <w:r>
        <w:rPr/>
        <w:t xml:space="preserve">Another point to consider is the possibility of promotional content within the article. Some sections may come across as endorsing specific strategies or approaches without fully considering their applicability in different contexts. It is important for academic articles to maintain objectivity and avoid overly promoting certain ideas or practices.</w:t>
      </w:r>
    </w:p>
    <w:p>
      <w:pPr>
        <w:jc w:val="both"/>
      </w:pPr>
      <w:r>
        <w:rPr/>
        <w:t xml:space="preserve"/>
      </w:r>
    </w:p>
    <w:p>
      <w:pPr>
        <w:jc w:val="both"/>
      </w:pPr>
      <w:r>
        <w:rPr/>
        <w:t xml:space="preserve">Overall, while "The Effects of Entrepreneurial Proclivity and Market Orientation on Business Performance" covers important topics related to entrepreneurship and business success, there are areas where improvements could be made in terms of addressing biases, providing balanced perspectives, supporting claims with evidence, exploring counterarguments, and maintaining objectivity.</w:t>
      </w:r>
    </w:p>
    <w:p>
      <w:pPr>
        <w:pStyle w:val="Heading1"/>
      </w:pPr>
      <w:bookmarkStart w:id="5" w:name="_Toc5"/>
      <w:r>
        <w:t>Topics for further research:</w:t>
      </w:r>
      <w:bookmarkEnd w:id="5"/>
    </w:p>
    <w:p>
      <w:pPr>
        <w:spacing w:after="0"/>
        <w:numPr>
          <w:ilvl w:val="0"/>
          <w:numId w:val="2"/>
        </w:numPr>
      </w:pPr>
      <w:r>
        <w:rPr/>
        <w:t xml:space="preserve">Critiques of entrepreneurial orientation in business
</w:t>
      </w:r>
    </w:p>
    <w:p>
      <w:pPr>
        <w:spacing w:after="0"/>
        <w:numPr>
          <w:ilvl w:val="0"/>
          <w:numId w:val="2"/>
        </w:numPr>
      </w:pPr>
      <w:r>
        <w:rPr/>
        <w:t xml:space="preserve">Negative effects of market orientation on business performance
</w:t>
      </w:r>
    </w:p>
    <w:p>
      <w:pPr>
        <w:spacing w:after="0"/>
        <w:numPr>
          <w:ilvl w:val="0"/>
          <w:numId w:val="2"/>
        </w:numPr>
      </w:pPr>
      <w:r>
        <w:rPr/>
        <w:t xml:space="preserve">Risks of high entrepreneurial proclivity in SMEs
</w:t>
      </w:r>
    </w:p>
    <w:p>
      <w:pPr>
        <w:spacing w:after="0"/>
        <w:numPr>
          <w:ilvl w:val="0"/>
          <w:numId w:val="2"/>
        </w:numPr>
      </w:pPr>
      <w:r>
        <w:rPr/>
        <w:t xml:space="preserve">Limitations of dynamic capabilities in business
</w:t>
      </w:r>
    </w:p>
    <w:p>
      <w:pPr>
        <w:spacing w:after="0"/>
        <w:numPr>
          <w:ilvl w:val="0"/>
          <w:numId w:val="2"/>
        </w:numPr>
      </w:pPr>
      <w:r>
        <w:rPr/>
        <w:t xml:space="preserve">Challenges of sustainability practices in entrepreneurship
</w:t>
      </w:r>
    </w:p>
    <w:p>
      <w:pPr>
        <w:numPr>
          <w:ilvl w:val="0"/>
          <w:numId w:val="2"/>
        </w:numPr>
      </w:pPr>
      <w:r>
        <w:rPr/>
        <w:t xml:space="preserve">Drawbacks of innovation performance in small businesses</w:t>
      </w:r>
    </w:p>
    <w:p>
      <w:pPr>
        <w:pStyle w:val="Heading1"/>
      </w:pPr>
      <w:bookmarkStart w:id="6" w:name="_Toc6"/>
      <w:r>
        <w:t>Report location:</w:t>
      </w:r>
      <w:bookmarkEnd w:id="6"/>
    </w:p>
    <w:p>
      <w:hyperlink r:id="rId8" w:history="1">
        <w:r>
          <w:rPr>
            <w:color w:val="2980b9"/>
            <w:u w:val="single"/>
          </w:rPr>
          <w:t xml:space="preserve">https://www.fullpicture.app/item/da411b022806b1002b066ef991735ed7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2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09/jmkg.66.3.18.18507" TargetMode="External"/><Relationship Id="rId8" Type="http://schemas.openxmlformats.org/officeDocument/2006/relationships/hyperlink" Target="https://www.fullpicture.app/item/da411b022806b1002b066ef991735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2024-04-04T08:35:17+02:00</dcterms:created>
  <dcterms:modified xsi:type="dcterms:W3CDTF">2024-04-04T08:35:17+02:00</dcterms:modified>
</cp:coreProperties>
</file>

<file path=docProps/custom.xml><?xml version="1.0" encoding="utf-8"?>
<Properties xmlns="http://schemas.openxmlformats.org/officeDocument/2006/custom-properties" xmlns:vt="http://schemas.openxmlformats.org/officeDocument/2006/docPropsVTypes"/>
</file>