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RIFT: Multi-Modal Image Matching Based on Radiation-Variation Insensitive Feature Transform | IEEE Journals &amp; Magazine | IEEE Xplore</w:t>
      </w:r>
      <w:br/>
      <w:hyperlink r:id="rId7" w:history="1">
        <w:r>
          <w:rPr>
            <w:color w:val="2980b9"/>
            <w:u w:val="single"/>
          </w:rPr>
          <w:t xml:space="preserve">https://ieeexplore-ieee-org-s.libyc.nudt.edu.cn/document/8935498</w:t>
        </w:r>
      </w:hyperlink>
    </w:p>
    <w:p>
      <w:pPr>
        <w:pStyle w:val="Heading1"/>
      </w:pPr>
      <w:bookmarkStart w:id="2" w:name="_Toc2"/>
      <w:r>
        <w:t>Article summary:</w:t>
      </w:r>
      <w:bookmarkEnd w:id="2"/>
    </w:p>
    <w:p>
      <w:pPr>
        <w:jc w:val="both"/>
      </w:pPr>
      <w:r>
        <w:rPr/>
        <w:t xml:space="preserve">1. This paper proposes a novel feature matching algorithm called radiation-variation insensitive feature transform (RIFT) which is robust to large nonlinear radiation distortions (NRD).</w:t>
      </w:r>
    </w:p>
    <w:p>
      <w:pPr>
        <w:jc w:val="both"/>
      </w:pPr>
      <w:r>
        <w:rPr/>
        <w:t xml:space="preserve">2. RIFT uses phase congruency (PC) instead of image intensity for feature point detection and a maximum index map (MIM) for feature description.</w:t>
      </w:r>
    </w:p>
    <w:p>
      <w:pPr>
        <w:jc w:val="both"/>
      </w:pPr>
      <w:r>
        <w:rPr/>
        <w:t xml:space="preserve">3. RIFT is evaluated on six different types of multi-modal image datasets, including optical-optical, infrared-optical, synthetic aperture radar (SAR)-optical, depth-optical, map-optical, and day-night datasets.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“RIFT: Multi-Modal Image Matching Based on Radiation-Variation Insensitive Feature Transform” provides an overview of the proposed novel feature matching algorithm called radiation-variation insensitive feature transform (RIFT). The article presents the advantages of RIFT over traditional methods such as scale invariant feature transform (SIFT), and provides evidence from experiments conducted on six different types of multi-modal image datasets. </w:t>
      </w:r>
    </w:p>
    <w:p>
      <w:pPr>
        <w:jc w:val="both"/>
      </w:pPr>
      <w:r>
        <w:rPr/>
        <w:t xml:space="preserve">The article is generally reliable and trustworthy in its presentation of the proposed method and its results. The authors provide a detailed explanation of the method and its components, as well as a thorough discussion of the experimental results. The authors also provide source code for RIFT and publicly available multi-modal image datasets to allow readers to replicate their experiments. </w:t>
      </w:r>
    </w:p>
    <w:p>
      <w:pPr>
        <w:jc w:val="both"/>
      </w:pPr>
      <w:r>
        <w:rPr/>
        <w:t xml:space="preserve">However, there are some potential biases in the article that should be noted. For example, while the authors discuss the advantages of RIFT over SIFT and SAR-SIFT, they do not mention any other existing methods or compare them with RIFT. Additionally, while the authors discuss potential applications for RIFT in photogrammetry and remote sensing, they do not explore any other potential applications or implications for using this method in other fields such as computer vision or medical imaging. </w:t>
      </w:r>
    </w:p>
    <w:p>
      <w:pPr>
        <w:jc w:val="both"/>
      </w:pPr>
      <w:r>
        <w:rPr/>
        <w:t xml:space="preserve">In conclusion, this article provides an overview of a novel feature matching algorithm called radiation variation insensitive feature transform (RIFT). While it is generally reliable and trustworthy in its presentation of the proposed method and its results, there are some potential biases that should be noted when evaluating this article.</w:t>
      </w:r>
    </w:p>
    <w:p>
      <w:pPr>
        <w:pStyle w:val="Heading1"/>
      </w:pPr>
      <w:bookmarkStart w:id="5" w:name="_Toc5"/>
      <w:r>
        <w:t>Topics for further research:</w:t>
      </w:r>
      <w:bookmarkEnd w:id="5"/>
    </w:p>
    <w:p>
      <w:pPr>
        <w:spacing w:after="0"/>
        <w:numPr>
          <w:ilvl w:val="0"/>
          <w:numId w:val="2"/>
        </w:numPr>
      </w:pPr>
      <w:r>
        <w:rPr/>
        <w:t xml:space="preserve">Photogrammetry applications</w:t>
      </w:r>
    </w:p>
    <w:p>
      <w:pPr>
        <w:spacing w:after="0"/>
        <w:numPr>
          <w:ilvl w:val="0"/>
          <w:numId w:val="2"/>
        </w:numPr>
      </w:pPr>
      <w:r>
        <w:rPr/>
        <w:t xml:space="preserve">Remote sensing applications</w:t>
      </w:r>
    </w:p>
    <w:p>
      <w:pPr>
        <w:spacing w:after="0"/>
        <w:numPr>
          <w:ilvl w:val="0"/>
          <w:numId w:val="2"/>
        </w:numPr>
      </w:pPr>
      <w:r>
        <w:rPr/>
        <w:t xml:space="preserve">Computer vision applications</w:t>
      </w:r>
    </w:p>
    <w:p>
      <w:pPr>
        <w:spacing w:after="0"/>
        <w:numPr>
          <w:ilvl w:val="0"/>
          <w:numId w:val="2"/>
        </w:numPr>
      </w:pPr>
      <w:r>
        <w:rPr/>
        <w:t xml:space="preserve">Medical imaging applications</w:t>
      </w:r>
    </w:p>
    <w:p>
      <w:pPr>
        <w:spacing w:after="0"/>
        <w:numPr>
          <w:ilvl w:val="0"/>
          <w:numId w:val="2"/>
        </w:numPr>
      </w:pPr>
      <w:r>
        <w:rPr/>
        <w:t xml:space="preserve">Alternative feature matching algorithms</w:t>
      </w:r>
    </w:p>
    <w:p>
      <w:pPr>
        <w:numPr>
          <w:ilvl w:val="0"/>
          <w:numId w:val="2"/>
        </w:numPr>
      </w:pPr>
      <w:r>
        <w:rPr/>
        <w:t xml:space="preserve">Comparison of RIFT with other algorithms</w:t>
      </w:r>
    </w:p>
    <w:p>
      <w:pPr>
        <w:pStyle w:val="Heading1"/>
      </w:pPr>
      <w:bookmarkStart w:id="6" w:name="_Toc6"/>
      <w:r>
        <w:t>Report location:</w:t>
      </w:r>
      <w:bookmarkEnd w:id="6"/>
    </w:p>
    <w:p>
      <w:hyperlink r:id="rId8" w:history="1">
        <w:r>
          <w:rPr>
            <w:color w:val="2980b9"/>
            <w:u w:val="single"/>
          </w:rPr>
          <w:t xml:space="preserve">https://www.fullpicture.app/item/da7b11ed9a211f02da4e179af1a7558e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98E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s.libyc.nudt.edu.cn/document/8935498" TargetMode="External"/><Relationship Id="rId8" Type="http://schemas.openxmlformats.org/officeDocument/2006/relationships/hyperlink" Target="https://www.fullpicture.app/item/da7b11ed9a211f02da4e179af1a755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2023-02-22T17:38:09+01:00</dcterms:created>
  <dcterms:modified xsi:type="dcterms:W3CDTF">2023-02-22T17:38:09+01:00</dcterms:modified>
</cp:coreProperties>
</file>

<file path=docProps/custom.xml><?xml version="1.0" encoding="utf-8"?>
<Properties xmlns="http://schemas.openxmlformats.org/officeDocument/2006/custom-properties" xmlns:vt="http://schemas.openxmlformats.org/officeDocument/2006/docPropsVTypes"/>
</file>