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Application of continuous monitoring of honeybee colonies | SpringerLink</w:t>
      </w:r>
      <w:br/>
      <w:hyperlink r:id="rId7" w:history="1">
        <w:r>
          <w:rPr>
            <w:color w:val="2980b9"/>
            <w:u w:val="single"/>
          </w:rPr>
          <w:t xml:space="preserve">https://link.springer.com/article/10.1007/s13592-014-0298-x</w:t>
        </w:r>
      </w:hyperlink>
    </w:p>
    <w:p>
      <w:pPr>
        <w:pStyle w:val="Heading1"/>
      </w:pPr>
      <w:bookmarkStart w:id="2" w:name="_Toc2"/>
      <w:r>
        <w:t>Article summary:</w:t>
      </w:r>
      <w:bookmarkEnd w:id="2"/>
    </w:p>
    <w:p>
      <w:pPr>
        <w:jc w:val="both"/>
      </w:pPr>
      <w:r>
        <w:rPr/>
        <w:t xml:space="preserve">1. Continuous monitoring of honeybee colonies is becoming more common due to advancements in sensor technology and easier connections to computers and the internet.</w:t>
      </w:r>
    </w:p>
    <w:p>
      <w:pPr>
        <w:jc w:val="both"/>
      </w:pPr>
      <w:r>
        <w:rPr/>
        <w:t xml:space="preserve">2. Honeybee colonies are considered "superorganisms" with individual bees playing roles analogous to cells in a multicellular organism, making them ideal subjects for continuous monitoring.</w:t>
      </w:r>
    </w:p>
    <w:p>
      <w:pPr>
        <w:jc w:val="both"/>
      </w:pPr>
      <w:r>
        <w:rPr/>
        <w:t xml:space="preserve">3. Continuous monitoring provides longitudinal data that allows correlation of hive events with changes in hive health, phenology, and queen status, as well as external factors such as weather, nectar flow, or pesticide exposure.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"Application of continuous monitoring of honeybee colonies" provides a comprehensive review of the use of sensor technology to monitor honeybee colonies on a continuous basis. The article highlights the advantages of using sensors to monitor physical aspects of bee colonies continuously, remotely, and with little manpower. The authors discuss the different types of sensors used in various studies, including weight, temperature, humidity, gas, sound, and vibration sensors.</w:t>
      </w:r>
    </w:p>
    <w:p>
      <w:pPr>
        <w:jc w:val="both"/>
      </w:pPr>
      <w:r>
        <w:rPr/>
        <w:t xml:space="preserve"/>
      </w:r>
    </w:p>
    <w:p>
      <w:pPr>
        <w:jc w:val="both"/>
      </w:pPr>
      <w:r>
        <w:rPr/>
        <w:t xml:space="preserve">The article provides a detailed literature review of studies that have employed continuous monitoring methods. However, the authors do not provide a balanced view of the limitations and potential biases associated with these studies. For example, they do not discuss the potential for sensor malfunction or interference from external factors such as weather conditions or other environmental factors that may affect data accuracy.</w:t>
      </w:r>
    </w:p>
    <w:p>
      <w:pPr>
        <w:jc w:val="both"/>
      </w:pPr>
      <w:r>
        <w:rPr/>
        <w:t xml:space="preserve"/>
      </w:r>
    </w:p>
    <w:p>
      <w:pPr>
        <w:jc w:val="both"/>
      </w:pPr>
      <w:r>
        <w:rPr/>
        <w:t xml:space="preserve">Additionally, while the authors acknowledge that there are variations in objectives, methods, location (field or laboratory), and duration among studies involving continuous monitoring of bee colonies, they do not explore how these variations may impact data interpretation or generalizability.</w:t>
      </w:r>
    </w:p>
    <w:p>
      <w:pPr>
        <w:jc w:val="both"/>
      </w:pPr>
      <w:r>
        <w:rPr/>
        <w:t xml:space="preserve"/>
      </w:r>
    </w:p>
    <w:p>
      <w:pPr>
        <w:jc w:val="both"/>
      </w:pPr>
      <w:r>
        <w:rPr/>
        <w:t xml:space="preserve">Furthermore, the authors make unsupported claims about the benefits of continuous monitoring for evaluating treatment effects in field experiments without discussing potential confounding variables that may affect data interpretation. They also fail to explore counterarguments against using continuous monitoring methods for evaluating treatment effects.</w:t>
      </w:r>
    </w:p>
    <w:p>
      <w:pPr>
        <w:jc w:val="both"/>
      </w:pPr>
      <w:r>
        <w:rPr/>
        <w:t xml:space="preserve"/>
      </w:r>
    </w:p>
    <w:p>
      <w:pPr>
        <w:jc w:val="both"/>
      </w:pPr>
      <w:r>
        <w:rPr/>
        <w:t xml:space="preserve">Overall, while this article provides valuable insights into the use of sensor technology for monitoring honeybee colonies on a continuous basis, it is limited by its one-sided reporting and lack of critical analysis regarding potential biases and limitations associated with these methods.</w:t>
      </w:r>
    </w:p>
    <w:p>
      <w:pPr>
        <w:pStyle w:val="Heading1"/>
      </w:pPr>
      <w:bookmarkStart w:id="5" w:name="_Toc5"/>
      <w:r>
        <w:t>Topics for further research:</w:t>
      </w:r>
      <w:bookmarkEnd w:id="5"/>
    </w:p>
    <w:p>
      <w:pPr>
        <w:spacing w:after="0"/>
        <w:numPr>
          <w:ilvl w:val="0"/>
          <w:numId w:val="2"/>
        </w:numPr>
      </w:pPr>
      <w:r>
        <w:rPr/>
        <w:t xml:space="preserve">Limitations of continuous monitoring of honeybee colonies
</w:t>
      </w:r>
    </w:p>
    <w:p>
      <w:pPr>
        <w:spacing w:after="0"/>
        <w:numPr>
          <w:ilvl w:val="0"/>
          <w:numId w:val="2"/>
        </w:numPr>
      </w:pPr>
      <w:r>
        <w:rPr/>
        <w:t xml:space="preserve">Potential biases in studies using sensor technology for bee colony monitoring
</w:t>
      </w:r>
    </w:p>
    <w:p>
      <w:pPr>
        <w:spacing w:after="0"/>
        <w:numPr>
          <w:ilvl w:val="0"/>
          <w:numId w:val="2"/>
        </w:numPr>
      </w:pPr>
      <w:r>
        <w:rPr/>
        <w:t xml:space="preserve">External factors affecting data accuracy in continuous monitoring of bee colonies
</w:t>
      </w:r>
    </w:p>
    <w:p>
      <w:pPr>
        <w:spacing w:after="0"/>
        <w:numPr>
          <w:ilvl w:val="0"/>
          <w:numId w:val="2"/>
        </w:numPr>
      </w:pPr>
      <w:r>
        <w:rPr/>
        <w:t xml:space="preserve">Variations in methods and location in studies involving continuous monitoring of bee colonies
</w:t>
      </w:r>
    </w:p>
    <w:p>
      <w:pPr>
        <w:spacing w:after="0"/>
        <w:numPr>
          <w:ilvl w:val="0"/>
          <w:numId w:val="2"/>
        </w:numPr>
      </w:pPr>
      <w:r>
        <w:rPr/>
        <w:t xml:space="preserve">Confounding variables in evaluating treatment effects using continuous monitoring methods
</w:t>
      </w:r>
    </w:p>
    <w:p>
      <w:pPr>
        <w:numPr>
          <w:ilvl w:val="0"/>
          <w:numId w:val="2"/>
        </w:numPr>
      </w:pPr>
      <w:r>
        <w:rPr/>
        <w:t xml:space="preserve">Counterarguments against using continuous monitoring for evaluating treatment effects in field experiments</w:t>
      </w:r>
    </w:p>
    <w:p>
      <w:pPr>
        <w:pStyle w:val="Heading1"/>
      </w:pPr>
      <w:bookmarkStart w:id="6" w:name="_Toc6"/>
      <w:r>
        <w:t>Report location:</w:t>
      </w:r>
      <w:bookmarkEnd w:id="6"/>
    </w:p>
    <w:p>
      <w:hyperlink r:id="rId8" w:history="1">
        <w:r>
          <w:rPr>
            <w:color w:val="2980b9"/>
            <w:u w:val="single"/>
          </w:rPr>
          <w:t xml:space="preserve">https://www.fullpicture.app/item/da816c6a343f64018976c5fbc205ce6f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4754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3592-014-0298-x" TargetMode="External"/><Relationship Id="rId8" Type="http://schemas.openxmlformats.org/officeDocument/2006/relationships/hyperlink" Target="https://www.fullpicture.app/item/da816c6a343f64018976c5fbc205ce6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2023-05-22T21:09:19+02:00</dcterms:created>
  <dcterms:modified xsi:type="dcterms:W3CDTF">2023-05-22T21:09:19+02:00</dcterms:modified>
</cp:coreProperties>
</file>

<file path=docProps/custom.xml><?xml version="1.0" encoding="utf-8"?>
<Properties xmlns="http://schemas.openxmlformats.org/officeDocument/2006/custom-properties" xmlns:vt="http://schemas.openxmlformats.org/officeDocument/2006/docPropsVTypes"/>
</file>