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肝细胞生长因子通过骨形态发生蛋白-2介导的NF-κB信号通路改善骨再生 - PubMed</w:t>
      </w:r>
      <w:br/>
      <w:hyperlink r:id="rId7" w:history="1">
        <w:r>
          <w:rPr>
            <w:color w:val="2980b9"/>
            <w:u w:val="single"/>
          </w:rPr>
          <w:t xml:space="preserve">https://pubmed.ncbi.nlm.nih.gov/29436622/</w:t>
        </w:r>
      </w:hyperlink>
    </w:p>
    <w:p>
      <w:pPr>
        <w:pStyle w:val="Heading1"/>
      </w:pPr>
      <w:bookmarkStart w:id="2" w:name="_Toc2"/>
      <w:r>
        <w:t>Article summary:</w:t>
      </w:r>
      <w:bookmarkEnd w:id="2"/>
    </w:p>
    <w:p>
      <w:pPr>
        <w:jc w:val="both"/>
      </w:pPr>
      <w:r>
        <w:rPr/>
        <w:t xml:space="preserve">1. This study investigated the role of hepatocyte growth factor (HGF) in bone regeneration.</w:t>
      </w:r>
    </w:p>
    <w:p>
      <w:pPr>
        <w:jc w:val="both"/>
      </w:pPr>
      <w:r>
        <w:rPr/>
        <w:t xml:space="preserve">2. HGF was found to regulate the activity of osteoblasts and osteoclasts, as well as balance their ratio.</w:t>
      </w:r>
    </w:p>
    <w:p>
      <w:pPr>
        <w:jc w:val="both"/>
      </w:pPr>
      <w:r>
        <w:rPr/>
        <w:t xml:space="preserve">3. HGF also reduced serum levels of TNF-α, MCP-1, IL-1 and IL-6, and increased expression of p65, IkB kinase-β and IkBα in experimental mouse osteoblasts.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from previous studies to support its claims. The authors have provided detailed information about the methods used in their experiments, which adds credibility to their findings. Furthermore, the authors have discussed potential limitations of their study such as the lack of long-term follow up data on the effects of HGF treatment on bone regeneration.</w:t>
      </w:r>
    </w:p>
    <w:p>
      <w:pPr>
        <w:jc w:val="both"/>
      </w:pPr>
      <w:r>
        <w:rPr/>
        <w:t xml:space="preserve">However, there are some areas where the article could be improved upon. For example, it does not provide any information about possible risks associated with HGF treatment or explore any counterarguments that may exist against its use for bone regeneration. Additionally, it does not present both sides equally; while it discusses potential benefits associated with HGF treatment for bone regeneration, it does not discuss any potential drawbacks or risks associated with this approach. Finally, there is a lack of discussion about other factors that may influence bone regeneration such as diet or lifestyle choices which could be explored further in future studies.</w:t>
      </w:r>
    </w:p>
    <w:p>
      <w:pPr>
        <w:pStyle w:val="Heading1"/>
      </w:pPr>
      <w:bookmarkStart w:id="5" w:name="_Toc5"/>
      <w:r>
        <w:t>Topics for further research:</w:t>
      </w:r>
      <w:bookmarkEnd w:id="5"/>
    </w:p>
    <w:p>
      <w:pPr>
        <w:spacing w:after="0"/>
        <w:numPr>
          <w:ilvl w:val="0"/>
          <w:numId w:val="2"/>
        </w:numPr>
      </w:pPr>
      <w:r>
        <w:rPr/>
        <w:t xml:space="preserve">Risks associated with HGF treatment</w:t>
      </w:r>
    </w:p>
    <w:p>
      <w:pPr>
        <w:spacing w:after="0"/>
        <w:numPr>
          <w:ilvl w:val="0"/>
          <w:numId w:val="2"/>
        </w:numPr>
      </w:pPr>
      <w:r>
        <w:rPr/>
        <w:t xml:space="preserve">Counterarguments against HGF treatment for bone regeneration</w:t>
      </w:r>
    </w:p>
    <w:p>
      <w:pPr>
        <w:spacing w:after="0"/>
        <w:numPr>
          <w:ilvl w:val="0"/>
          <w:numId w:val="2"/>
        </w:numPr>
      </w:pPr>
      <w:r>
        <w:rPr/>
        <w:t xml:space="preserve">Diet and bone regeneration</w:t>
      </w:r>
    </w:p>
    <w:p>
      <w:pPr>
        <w:spacing w:after="0"/>
        <w:numPr>
          <w:ilvl w:val="0"/>
          <w:numId w:val="2"/>
        </w:numPr>
      </w:pPr>
      <w:r>
        <w:rPr/>
        <w:t xml:space="preserve">Lifestyle choices and bone regeneration</w:t>
      </w:r>
    </w:p>
    <w:p>
      <w:pPr>
        <w:spacing w:after="0"/>
        <w:numPr>
          <w:ilvl w:val="0"/>
          <w:numId w:val="2"/>
        </w:numPr>
      </w:pPr>
      <w:r>
        <w:rPr/>
        <w:t xml:space="preserve">Long-term effects of HGF treatment on bone regeneration</w:t>
      </w:r>
    </w:p>
    <w:p>
      <w:pPr>
        <w:numPr>
          <w:ilvl w:val="0"/>
          <w:numId w:val="2"/>
        </w:numPr>
      </w:pPr>
      <w:r>
        <w:rPr/>
        <w:t xml:space="preserve">Potential drawbacks of HGF treatment for bone regeneration</w:t>
      </w:r>
    </w:p>
    <w:p>
      <w:pPr>
        <w:pStyle w:val="Heading1"/>
      </w:pPr>
      <w:bookmarkStart w:id="6" w:name="_Toc6"/>
      <w:r>
        <w:t>Report location:</w:t>
      </w:r>
      <w:bookmarkEnd w:id="6"/>
    </w:p>
    <w:p>
      <w:hyperlink r:id="rId8" w:history="1">
        <w:r>
          <w:rPr>
            <w:color w:val="2980b9"/>
            <w:u w:val="single"/>
          </w:rPr>
          <w:t xml:space="preserve">https://www.fullpicture.app/item/da905247ebf9ca46e031c60229443cc6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0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436622/" TargetMode="External"/><Relationship Id="rId8" Type="http://schemas.openxmlformats.org/officeDocument/2006/relationships/hyperlink" Target="https://www.fullpicture.app/item/da905247ebf9ca46e031c60229443c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2023-02-20T20:50:56+01:00</dcterms:created>
  <dcterms:modified xsi:type="dcterms:W3CDTF">2023-02-20T20:50:56+01:00</dcterms:modified>
</cp:coreProperties>
</file>

<file path=docProps/custom.xml><?xml version="1.0" encoding="utf-8"?>
<Properties xmlns="http://schemas.openxmlformats.org/officeDocument/2006/custom-properties" xmlns:vt="http://schemas.openxmlformats.org/officeDocument/2006/docPropsVTypes"/>
</file>