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Tech guru Jaron Lanier: ‘The danger isn’t that AI destroys us. It’s that it drives us insane’ | Jaron Lanier | The Guardian</w:t>
      </w:r>
      <w:br/>
      <w:hyperlink r:id="rId7" w:history="1">
        <w:r>
          <w:rPr>
            <w:color w:val="2980b9"/>
            <w:u w:val="single"/>
          </w:rPr>
          <w:t xml:space="preserve">https://www.theguardian.com/technology/2023/mar/23/tech-guru-jaron-lanier-the-danger-isnt-that-ai-destroys-us-its-that-it-drives-us-insane</w:t>
        </w:r>
      </w:hyperlink>
    </w:p>
    <w:p>
      <w:pPr>
        <w:pStyle w:val="Heading1"/>
      </w:pPr>
      <w:bookmarkStart w:id="2" w:name="_Toc2"/>
      <w:r>
        <w:t>Article summary:</w:t>
      </w:r>
      <w:bookmarkEnd w:id="2"/>
    </w:p>
    <w:p>
      <w:pPr>
        <w:jc w:val="both"/>
      </w:pPr>
      <w:r>
        <w:rPr/>
        <w:t xml:space="preserve">1. Jaron Lanier, the godfather of virtual reality and tech guru, believes that the danger of AI is not that it will destroy us but that it will drive us insane.</w:t>
      </w:r>
    </w:p>
    <w:p>
      <w:pPr>
        <w:jc w:val="both"/>
      </w:pPr>
      <w:r>
        <w:rPr/>
        <w:t xml:space="preserve">2. Lanier argues that comparing ourselves with AI is like comparing a car to a human runner, and that we have a responsibility to act morally and humanely when using technology.</w:t>
      </w:r>
    </w:p>
    <w:p>
      <w:pPr>
        <w:jc w:val="both"/>
      </w:pPr>
      <w:r>
        <w:rPr/>
        <w:t xml:space="preserve">3. He believes that AI has potential for good, such as helping us tackle climate change, but also acknowledges its worst effects, including contributing to suicide in some cases.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"Tech guru Jaron Lanier: ‘The danger isn’t that AI destroys us. It’s that it drives us insane’" by The Guardian presents an interview with Jaron Lanier, a virtual reality pioneer and tech critic. The article discusses Lanier's views on artificial intelligence (AI), its potential dangers, and its impact on society.</w:t>
      </w:r>
    </w:p>
    <w:p>
      <w:pPr>
        <w:jc w:val="both"/>
      </w:pPr>
      <w:r>
        <w:rPr/>
        <w:t xml:space="preserve"/>
      </w:r>
    </w:p>
    <w:p>
      <w:pPr>
        <w:jc w:val="both"/>
      </w:pPr>
      <w:r>
        <w:rPr/>
        <w:t xml:space="preserve">The article starts by addressing the common fear of AI taking over the world, which Lanier dismisses as unrealistic and sci-fi-like. He argues that AI is not actually intelligent but rather made up of human abilities, so comparing ourselves to it is like comparing a car to a human runner. However, he warns that the real danger of AI lies in how we use it and how it affects our sanity.</w:t>
      </w:r>
    </w:p>
    <w:p>
      <w:pPr>
        <w:jc w:val="both"/>
      </w:pPr>
      <w:r>
        <w:rPr/>
        <w:t xml:space="preserve"/>
      </w:r>
    </w:p>
    <w:p>
      <w:pPr>
        <w:jc w:val="both"/>
      </w:pPr>
      <w:r>
        <w:rPr/>
        <w:t xml:space="preserve">The article then delves into Lanier's background and his mission to champion the human over the digital. He believes that the internet is deadening personal interaction, stifling inventiveness, and perverting politics. He also criticizes social media platforms for bringing out the worst in people and turning them into phony personalities focused on personal slights.</w:t>
      </w:r>
    </w:p>
    <w:p>
      <w:pPr>
        <w:jc w:val="both"/>
      </w:pPr>
      <w:r>
        <w:rPr/>
        <w:t xml:space="preserve"/>
      </w:r>
    </w:p>
    <w:p>
      <w:pPr>
        <w:jc w:val="both"/>
      </w:pPr>
      <w:r>
        <w:rPr/>
        <w:t xml:space="preserve">While the article presents some interesting insights from Lanier, it has some potential biases and missing points of consideration. For example, while Lanier dismisses the fear of AI taking over as unrealistic, he does not address other potential risks such as job displacement or bias in decision-making algorithms. Additionally, while he criticizes social media for its negative effects on society, he does not acknowledge any positive aspects such as connecting people across distances or amplifying marginalized voices.</w:t>
      </w:r>
    </w:p>
    <w:p>
      <w:pPr>
        <w:jc w:val="both"/>
      </w:pPr>
      <w:r>
        <w:rPr/>
        <w:t xml:space="preserve"/>
      </w:r>
    </w:p>
    <w:p>
      <w:pPr>
        <w:jc w:val="both"/>
      </w:pPr>
      <w:r>
        <w:rPr/>
        <w:t xml:space="preserve">Furthermore, the article seems to promote Lanier's views without presenting counterarguments or alternative perspectives. While he may be a respected tech critic, there are others who have different opinions on AI and its impact on society. The article could have benefited from including these perspectives to provide a more balanced view.</w:t>
      </w:r>
    </w:p>
    <w:p>
      <w:pPr>
        <w:jc w:val="both"/>
      </w:pPr>
      <w:r>
        <w:rPr/>
        <w:t xml:space="preserve"/>
      </w:r>
    </w:p>
    <w:p>
      <w:pPr>
        <w:jc w:val="both"/>
      </w:pPr>
      <w:r>
        <w:rPr/>
        <w:t xml:space="preserve">Overall, while the article provides some interesting insights from Jaron Lanier, it could have been more balanced and thorough in its coverage of the topic.</w:t>
      </w:r>
    </w:p>
    <w:p>
      <w:pPr>
        <w:pStyle w:val="Heading1"/>
      </w:pPr>
      <w:bookmarkStart w:id="5" w:name="_Toc5"/>
      <w:r>
        <w:t>Topics for further research:</w:t>
      </w:r>
      <w:bookmarkEnd w:id="5"/>
    </w:p>
    <w:p>
      <w:pPr>
        <w:spacing w:after="0"/>
        <w:numPr>
          <w:ilvl w:val="0"/>
          <w:numId w:val="2"/>
        </w:numPr>
      </w:pPr>
      <w:r>
        <w:rPr/>
        <w:t xml:space="preserve">Potential risks of AI beyond taking over the world</w:t>
      </w:r>
    </w:p>
    <w:p>
      <w:pPr>
        <w:spacing w:after="0"/>
        <w:numPr>
          <w:ilvl w:val="0"/>
          <w:numId w:val="2"/>
        </w:numPr>
      </w:pPr>
      <w:r>
        <w:rPr/>
        <w:t xml:space="preserve">such as job displacement and bias in decision-making algorithms
</w:t>
      </w:r>
    </w:p>
    <w:p>
      <w:pPr>
        <w:spacing w:after="0"/>
        <w:numPr>
          <w:ilvl w:val="0"/>
          <w:numId w:val="2"/>
        </w:numPr>
      </w:pPr>
      <w:r>
        <w:rPr/>
        <w:t xml:space="preserve">Positive aspects of social media</w:t>
      </w:r>
    </w:p>
    <w:p>
      <w:pPr>
        <w:spacing w:after="0"/>
        <w:numPr>
          <w:ilvl w:val="0"/>
          <w:numId w:val="2"/>
        </w:numPr>
      </w:pPr>
      <w:r>
        <w:rPr/>
        <w:t xml:space="preserve">such as connecting people across distances and amplifying marginalized voices
</w:t>
      </w:r>
    </w:p>
    <w:p>
      <w:pPr>
        <w:spacing w:after="0"/>
        <w:numPr>
          <w:ilvl w:val="0"/>
          <w:numId w:val="2"/>
        </w:numPr>
      </w:pPr>
      <w:r>
        <w:rPr/>
        <w:t xml:space="preserve">Alternative perspectives on AI and its impact on society
</w:t>
      </w:r>
    </w:p>
    <w:p>
      <w:pPr>
        <w:spacing w:after="0"/>
        <w:numPr>
          <w:ilvl w:val="0"/>
          <w:numId w:val="2"/>
        </w:numPr>
      </w:pPr>
      <w:r>
        <w:rPr/>
        <w:t xml:space="preserve">The role of AI in shaping politics and democracy
</w:t>
      </w:r>
    </w:p>
    <w:p>
      <w:pPr>
        <w:spacing w:after="0"/>
        <w:numPr>
          <w:ilvl w:val="0"/>
          <w:numId w:val="2"/>
        </w:numPr>
      </w:pPr>
      <w:r>
        <w:rPr/>
        <w:t xml:space="preserve">The impact of the internet on personal interaction and inventiveness
</w:t>
      </w:r>
    </w:p>
    <w:p>
      <w:pPr>
        <w:numPr>
          <w:ilvl w:val="0"/>
          <w:numId w:val="2"/>
        </w:numPr>
      </w:pPr>
      <w:r>
        <w:rPr/>
        <w:t xml:space="preserve">The ethics of AI development and use</w:t>
      </w:r>
    </w:p>
    <w:p>
      <w:pPr>
        <w:pStyle w:val="Heading1"/>
      </w:pPr>
      <w:bookmarkStart w:id="6" w:name="_Toc6"/>
      <w:r>
        <w:t>Report location:</w:t>
      </w:r>
      <w:bookmarkEnd w:id="6"/>
    </w:p>
    <w:p>
      <w:hyperlink r:id="rId8" w:history="1">
        <w:r>
          <w:rPr>
            <w:color w:val="2980b9"/>
            <w:u w:val="single"/>
          </w:rPr>
          <w:t xml:space="preserve">https://www.fullpicture.app/item/da943125414fed0ef5076c90698cc8b3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3373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guardian.com/technology/2023/mar/23/tech-guru-jaron-lanier-the-danger-isnt-that-ai-destroys-us-its-that-it-drives-us-insane" TargetMode="External"/><Relationship Id="rId8" Type="http://schemas.openxmlformats.org/officeDocument/2006/relationships/hyperlink" Target="https://www.fullpicture.app/item/da943125414fed0ef5076c90698cc8b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2024-01-18T14:57:51+01:00</dcterms:created>
  <dcterms:modified xsi:type="dcterms:W3CDTF">2024-01-18T14:57:51+01:00</dcterms:modified>
</cp:coreProperties>
</file>

<file path=docProps/custom.xml><?xml version="1.0" encoding="utf-8"?>
<Properties xmlns="http://schemas.openxmlformats.org/officeDocument/2006/custom-properties" xmlns:vt="http://schemas.openxmlformats.org/officeDocument/2006/docPropsVTypes"/>
</file>