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9 Best Leadership Games for Workplace Development - UpRaise</w:t>
      </w:r>
      <w:br/>
      <w:hyperlink r:id="rId7" w:history="1">
        <w:r>
          <w:rPr>
            <w:color w:val="2980b9"/>
            <w:u w:val="single"/>
          </w:rPr>
          <w:t xml:space="preserve">https://upraise.io/blog/leadership-games-workplace-development/</w:t>
        </w:r>
      </w:hyperlink>
    </w:p>
    <w:p>
      <w:pPr>
        <w:pStyle w:val="Heading1"/>
      </w:pPr>
      <w:bookmarkStart w:id="2" w:name="_Toc2"/>
      <w:r>
        <w:t>Article summary:</w:t>
      </w:r>
      <w:bookmarkEnd w:id="2"/>
    </w:p>
    <w:p>
      <w:pPr>
        <w:jc w:val="both"/>
      </w:pPr>
      <w:r>
        <w:rPr/>
        <w:t xml:space="preserve">1. Leadership development activities can be as simple as playing games, which can help to instill leadership qualities among employees.</w:t>
      </w:r>
    </w:p>
    <w:p>
      <w:pPr>
        <w:jc w:val="both"/>
      </w:pPr>
      <w:r>
        <w:rPr/>
        <w:t xml:space="preserve">2. Leadership games and activities are a powerful way to improve the work performances of employees, by improving communication skills, boosting productivity and creativity, encouraging teamwork, and enhancing problem solving skills.</w:t>
      </w:r>
    </w:p>
    <w:p>
      <w:pPr>
        <w:jc w:val="both"/>
      </w:pPr>
      <w:r>
        <w:rPr/>
        <w:t xml:space="preserve">3. Examples of leadership games include Swamp Romp, Charades, Leading the Blind, The Human Scavenger Hunt, The Leadership Race, The Human Knot, Shark Tank, The Survival Game and Marshmallow Challenge.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“9 Best Leadership Games for Workplace Development - UpRaise” is generally reliable in terms of its content and claims made. It provides a comprehensive overview of different types of leadership games that can be used to develop leadership skills in the workplace. The article is well-structured and easy to read with clear instructions on how to play each game. Furthermore, it provides detailed explanations on the benefits of each game and how they can help to improve communication skills, boost productivity and creativity, encourage teamwork and enhance problem solving skills.</w:t>
      </w:r>
    </w:p>
    <w:p>
      <w:pPr>
        <w:jc w:val="both"/>
      </w:pPr>
      <w:r>
        <w:rPr/>
        <w:t xml:space="preserve">However, there are some potential biases in the article that should be noted. Firstly, the article does not provide any evidence or research to support its claims about the effectiveness of these games in developing leadership skills in the workplace. Secondly, it does not explore any counterarguments or alternative approaches to developing leadership skills in the workplace such as hiring experienced leaders or promoting employees based on meritocracy without checking their leadership style first. Finally, there is no mention of any possible risks associated with using these games for developing leadership skills such as potential conflicts between team members or lack of motivation due to lack of rewards for successful completion of tasks. </w:t>
      </w:r>
    </w:p>
    <w:p>
      <w:pPr>
        <w:jc w:val="both"/>
      </w:pPr>
      <w:r>
        <w:rPr/>
        <w:t xml:space="preserve">In conclusion, while this article provides a comprehensive overview of different types of leadership games that can be used for developing leadership skills in the workplace; it should be noted that there are some potential biases that should be taken into consideration when using these games for this purpose such as lack of evidence supporting their effectiveness and lack of exploration into alternative approaches or possible risks associated with them.</w:t>
      </w:r>
    </w:p>
    <w:p>
      <w:pPr>
        <w:pStyle w:val="Heading1"/>
      </w:pPr>
      <w:bookmarkStart w:id="5" w:name="_Toc5"/>
      <w:r>
        <w:t>Topics for further research:</w:t>
      </w:r>
      <w:bookmarkEnd w:id="5"/>
    </w:p>
    <w:p>
      <w:pPr>
        <w:spacing w:after="0"/>
        <w:numPr>
          <w:ilvl w:val="0"/>
          <w:numId w:val="2"/>
        </w:numPr>
      </w:pPr>
      <w:r>
        <w:rPr/>
        <w:t xml:space="preserve">Leadership development research</w:t>
      </w:r>
    </w:p>
    <w:p>
      <w:pPr>
        <w:spacing w:after="0"/>
        <w:numPr>
          <w:ilvl w:val="0"/>
          <w:numId w:val="2"/>
        </w:numPr>
      </w:pPr>
      <w:r>
        <w:rPr/>
        <w:t xml:space="preserve">Meritocracy in the workplace</w:t>
      </w:r>
    </w:p>
    <w:p>
      <w:pPr>
        <w:spacing w:after="0"/>
        <w:numPr>
          <w:ilvl w:val="0"/>
          <w:numId w:val="2"/>
        </w:numPr>
      </w:pPr>
      <w:r>
        <w:rPr/>
        <w:t xml:space="preserve">Potential risks of leadership games</w:t>
      </w:r>
    </w:p>
    <w:p>
      <w:pPr>
        <w:spacing w:after="0"/>
        <w:numPr>
          <w:ilvl w:val="0"/>
          <w:numId w:val="2"/>
        </w:numPr>
      </w:pPr>
      <w:r>
        <w:rPr/>
        <w:t xml:space="preserve">Alternative approaches to leadership development</w:t>
      </w:r>
    </w:p>
    <w:p>
      <w:pPr>
        <w:spacing w:after="0"/>
        <w:numPr>
          <w:ilvl w:val="0"/>
          <w:numId w:val="2"/>
        </w:numPr>
      </w:pPr>
      <w:r>
        <w:rPr/>
        <w:t xml:space="preserve">Conflict resolution in the workplace</w:t>
      </w:r>
    </w:p>
    <w:p>
      <w:pPr>
        <w:numPr>
          <w:ilvl w:val="0"/>
          <w:numId w:val="2"/>
        </w:numPr>
      </w:pPr>
      <w:r>
        <w:rPr/>
        <w:t xml:space="preserve">Rewards for successful completion of tasks</w:t>
      </w:r>
    </w:p>
    <w:p>
      <w:pPr>
        <w:pStyle w:val="Heading1"/>
      </w:pPr>
      <w:bookmarkStart w:id="6" w:name="_Toc6"/>
      <w:r>
        <w:t>Report location:</w:t>
      </w:r>
      <w:bookmarkEnd w:id="6"/>
    </w:p>
    <w:p>
      <w:hyperlink r:id="rId8" w:history="1">
        <w:r>
          <w:rPr>
            <w:color w:val="2980b9"/>
            <w:u w:val="single"/>
          </w:rPr>
          <w:t xml:space="preserve">https://www.fullpicture.app/item/db241e73c60bfadca6d3e5c442e3de55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F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raise.io/blog/leadership-games-workplace-development/" TargetMode="External"/><Relationship Id="rId8" Type="http://schemas.openxmlformats.org/officeDocument/2006/relationships/hyperlink" Target="https://www.fullpicture.app/item/db241e73c60bfadca6d3e5c442e3d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2023-02-19T21:06:52+01:00</dcterms:created>
  <dcterms:modified xsi:type="dcterms:W3CDTF">2023-02-19T21:06:52+01:00</dcterms:modified>
</cp:coreProperties>
</file>

<file path=docProps/custom.xml><?xml version="1.0" encoding="utf-8"?>
<Properties xmlns="http://schemas.openxmlformats.org/officeDocument/2006/custom-properties" xmlns:vt="http://schemas.openxmlformats.org/officeDocument/2006/docPropsVTypes"/>
</file>