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emotion on the evolution of cooperation in a spatial prisoner’s dilemma game - ScienceDirect</w:t>
      </w:r>
      <w:br/>
      <w:hyperlink r:id="rId7" w:history="1">
        <w:r>
          <w:rPr>
            <w:color w:val="2980b9"/>
            <w:u w:val="single"/>
          </w:rPr>
          <w:t xml:space="preserve">https://www.sciencedirect.com/science/article/abs/pii/S0096300321005865</w:t>
        </w:r>
      </w:hyperlink>
    </w:p>
    <w:p>
      <w:pPr>
        <w:pStyle w:val="Heading1"/>
      </w:pPr>
      <w:bookmarkStart w:id="2" w:name="_Toc2"/>
      <w:r>
        <w:t>Article summary:</w:t>
      </w:r>
      <w:bookmarkEnd w:id="2"/>
    </w:p>
    <w:p>
      <w:pPr>
        <w:jc w:val="both"/>
      </w:pPr>
      <w:r>
        <w:rPr/>
        <w:t xml:space="preserve">1. The prisoner's dilemma game (PDG) is a classic game model used to study the collision of maximizing benefits between the individual and the collective.</w:t>
      </w:r>
    </w:p>
    <w:p>
      <w:pPr>
        <w:jc w:val="both"/>
      </w:pPr>
      <w:r>
        <w:rPr/>
        <w:t xml:space="preserve">2. Evolutionary game theory has been used to explain the emergence of cooperation in real life, and network reciprocity has received remarkable attention.</w:t>
      </w:r>
    </w:p>
    <w:p>
      <w:pPr>
        <w:jc w:val="both"/>
      </w:pPr>
      <w:r>
        <w:rPr/>
        <w:t xml:space="preserve">3. This article investigates how emotion can influence one’s own willingness to change strategies, and explores how the proportion of non-competitive individuals and cumulative emotion affect overall cooperation in the system.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“Effects of emotion on the evolution of cooperation in a spatial prisoner’s dilemma game” is an informative piece that provides insight into how emotion can influence one’s own willingness to change strategies in a resource-limited environment. The article is well-written and provides a comprehensive overview of evolutionary game theory, network reciprocity, and other procedural mechanisms that have been proposed to facilitate cooperation. The authors also provide evidence from previous studies that support their claims about the effects of emotion on cooperation. </w:t>
      </w:r>
    </w:p>
    <w:p>
      <w:pPr>
        <w:jc w:val="both"/>
      </w:pPr>
      <w:r>
        <w:rPr/>
        <w:t xml:space="preserve">In terms of trustworthiness and reliability, this article appears to be unbiased and presents both sides equally. It does not contain any promotional content or partiality towards any particular point of view, nor does it omit any counterarguments or missing points of consideration. Furthermore, all claims are supported by evidence from previous studies, making them reliable and trustworthy. </w:t>
      </w:r>
    </w:p>
    <w:p>
      <w:pPr>
        <w:jc w:val="both"/>
      </w:pPr>
      <w:r>
        <w:rPr/>
        <w:t xml:space="preserve">The only potential issue with this article is that it does not discuss possible risks associated with introducing emotion into evolutionary games or explore any unexplored counterarguments against its claims. However, this does not detract from its overall trustworthiness or reliability as these issues are outside the scope of this particular article.</w:t>
      </w:r>
    </w:p>
    <w:p>
      <w:pPr>
        <w:pStyle w:val="Heading1"/>
      </w:pPr>
      <w:bookmarkStart w:id="5" w:name="_Toc5"/>
      <w:r>
        <w:t>Topics for further research:</w:t>
      </w:r>
      <w:bookmarkEnd w:id="5"/>
    </w:p>
    <w:p>
      <w:pPr>
        <w:spacing w:after="0"/>
        <w:numPr>
          <w:ilvl w:val="0"/>
          <w:numId w:val="2"/>
        </w:numPr>
      </w:pPr>
      <w:r>
        <w:rPr/>
        <w:t xml:space="preserve">Evolutionary game theory risks</w:t>
      </w:r>
    </w:p>
    <w:p>
      <w:pPr>
        <w:spacing w:after="0"/>
        <w:numPr>
          <w:ilvl w:val="0"/>
          <w:numId w:val="2"/>
        </w:numPr>
      </w:pPr>
      <w:r>
        <w:rPr/>
        <w:t xml:space="preserve">Network reciprocity implications</w:t>
      </w:r>
    </w:p>
    <w:p>
      <w:pPr>
        <w:spacing w:after="0"/>
        <w:numPr>
          <w:ilvl w:val="0"/>
          <w:numId w:val="2"/>
        </w:numPr>
      </w:pPr>
      <w:r>
        <w:rPr/>
        <w:t xml:space="preserve">Emotion and cooperation research</w:t>
      </w:r>
    </w:p>
    <w:p>
      <w:pPr>
        <w:spacing w:after="0"/>
        <w:numPr>
          <w:ilvl w:val="0"/>
          <w:numId w:val="2"/>
        </w:numPr>
      </w:pPr>
      <w:r>
        <w:rPr/>
        <w:t xml:space="preserve">Evolutionary game theory counterarguments</w:t>
      </w:r>
    </w:p>
    <w:p>
      <w:pPr>
        <w:spacing w:after="0"/>
        <w:numPr>
          <w:ilvl w:val="0"/>
          <w:numId w:val="2"/>
        </w:numPr>
      </w:pPr>
      <w:r>
        <w:rPr/>
        <w:t xml:space="preserve">Effects of emotion on resource-limited environments</w:t>
      </w:r>
    </w:p>
    <w:p>
      <w:pPr>
        <w:numPr>
          <w:ilvl w:val="0"/>
          <w:numId w:val="2"/>
        </w:numPr>
      </w:pPr>
      <w:r>
        <w:rPr/>
        <w:t xml:space="preserve">Strategies for cooperation in prisoner’s dilemma games</w:t>
      </w:r>
    </w:p>
    <w:p>
      <w:pPr>
        <w:pStyle w:val="Heading1"/>
      </w:pPr>
      <w:bookmarkStart w:id="6" w:name="_Toc6"/>
      <w:r>
        <w:t>Report location:</w:t>
      </w:r>
      <w:bookmarkEnd w:id="6"/>
    </w:p>
    <w:p>
      <w:hyperlink r:id="rId8" w:history="1">
        <w:r>
          <w:rPr>
            <w:color w:val="2980b9"/>
            <w:u w:val="single"/>
          </w:rPr>
          <w:t xml:space="preserve">https://www.fullpicture.app/item/db3ab482f3b4c31df3be51e2c871b297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9A0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96300321005865" TargetMode="External"/><Relationship Id="rId8" Type="http://schemas.openxmlformats.org/officeDocument/2006/relationships/hyperlink" Target="https://www.fullpicture.app/item/db3ab482f3b4c31df3be51e2c871b2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2023-02-24T02:22:03+01:00</dcterms:created>
  <dcterms:modified xsi:type="dcterms:W3CDTF">2023-02-24T02:22:03+01:00</dcterms:modified>
</cp:coreProperties>
</file>

<file path=docProps/custom.xml><?xml version="1.0" encoding="utf-8"?>
<Properties xmlns="http://schemas.openxmlformats.org/officeDocument/2006/custom-properties" xmlns:vt="http://schemas.openxmlformats.org/officeDocument/2006/docPropsVTypes"/>
</file>