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Cyclohexane oxidation continues to be a challenge - ScienceDirect</w:t>
      </w:r>
      <w:br/>
      <w:hyperlink r:id="rId7" w:history="1">
        <w:r>
          <w:rPr>
            <w:color w:val="2980b9"/>
            <w:u w:val="single"/>
          </w:rPr>
          <w:t xml:space="preserve">https://www.sciencedirect.com/science/article/abs/pii/S0926860X01004720</w:t>
        </w:r>
      </w:hyperlink>
    </w:p>
    <w:p>
      <w:pPr>
        <w:pStyle w:val="Heading1"/>
      </w:pPr>
      <w:bookmarkStart w:id="2" w:name="_Toc2"/>
      <w:r>
        <w:t>Article summary:</w:t>
      </w:r>
      <w:bookmarkEnd w:id="2"/>
    </w:p>
    <w:p>
      <w:pPr>
        <w:jc w:val="both"/>
      </w:pPr>
      <w:r>
        <w:rPr/>
        <w:t xml:space="preserve">1. This article reviews the most interesting systems for cyclohexane oxidation under mild conditions, using different oxidants such as hydrogen peroxide, tert-butyl hydroperoxide and molecular oxygen.</w:t>
      </w:r>
    </w:p>
    <w:p>
      <w:pPr>
        <w:jc w:val="both"/>
      </w:pPr>
      <w:r>
        <w:rPr/>
        <w:t xml:space="preserve">2. Different catalysts have been studied, including Na-GeX, mesoporous TS-1 and Ti-MCM-41, binuclear manganese(IV) complexes, phthalocyanines based on Ru, Co and Cu and polyoxometalates of dinuclear ruthenium and palladium.</w:t>
      </w:r>
    </w:p>
    <w:p>
      <w:pPr>
        <w:jc w:val="both"/>
      </w:pPr>
      <w:r>
        <w:rPr/>
        <w:t xml:space="preserve">3. Alternative strategies for the production of cyclohexanol and cyclohexanone and the direct synthesis of adipic acid are also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the current state of research into cyclohexane oxidation under mild conditions. The article provides an overview of the various catalysts that have been studied for this process, as well as alternative strategies for producing cyclohexanol and cyclohexanone and directly synthesizing adipic acid. The article is well written and provides a thorough overview of the topic with clear explanations of each catalyst system discussed. </w:t>
      </w:r>
    </w:p>
    <w:p>
      <w:pPr>
        <w:jc w:val="both"/>
      </w:pPr>
      <w:r>
        <w:rPr/>
        <w:t xml:space="preserve">The article does not appear to be biased or one-sided in its reporting; it presents both sides equally by discussing both successful catalysts as well as those that have shown leaching or other issues during reactions. It also acknowledges potential risks associated with certain catalysts or processes without presenting them in a negative light. Furthermore, all claims made in the article are supported by evidence from previous studies or experiments conducted by other researchers in the field. </w:t>
      </w:r>
    </w:p>
    <w:p>
      <w:pPr>
        <w:jc w:val="both"/>
      </w:pPr>
      <w:r>
        <w:rPr/>
        <w:t xml:space="preserve">The only potential issue with this article is that it does not explore any counterarguments to its claims or discuss any unexplored possibilities related to cyclohexane oxidation under mild conditions. However, given that this is a review paper rather than an original research paper, this is understandable and does not detract from its overall quality or trustworthiness.</w:t>
      </w:r>
    </w:p>
    <w:p>
      <w:pPr>
        <w:pStyle w:val="Heading1"/>
      </w:pPr>
      <w:bookmarkStart w:id="5" w:name="_Toc5"/>
      <w:r>
        <w:t>Topics for further research:</w:t>
      </w:r>
      <w:bookmarkEnd w:id="5"/>
    </w:p>
    <w:p>
      <w:pPr>
        <w:spacing w:after="0"/>
        <w:numPr>
          <w:ilvl w:val="0"/>
          <w:numId w:val="2"/>
        </w:numPr>
      </w:pPr>
      <w:r>
        <w:rPr/>
        <w:t xml:space="preserve">Cyclohexane oxidation mechanism</w:t>
      </w:r>
    </w:p>
    <w:p>
      <w:pPr>
        <w:spacing w:after="0"/>
        <w:numPr>
          <w:ilvl w:val="0"/>
          <w:numId w:val="2"/>
        </w:numPr>
      </w:pPr>
      <w:r>
        <w:rPr/>
        <w:t xml:space="preserve">Cyclohexane oxidation kinetics</w:t>
      </w:r>
    </w:p>
    <w:p>
      <w:pPr>
        <w:spacing w:after="0"/>
        <w:numPr>
          <w:ilvl w:val="0"/>
          <w:numId w:val="2"/>
        </w:numPr>
      </w:pPr>
      <w:r>
        <w:rPr/>
        <w:t xml:space="preserve">Cyclohexane oxidation by-products</w:t>
      </w:r>
    </w:p>
    <w:p>
      <w:pPr>
        <w:spacing w:after="0"/>
        <w:numPr>
          <w:ilvl w:val="0"/>
          <w:numId w:val="2"/>
        </w:numPr>
      </w:pPr>
      <w:r>
        <w:rPr/>
        <w:t xml:space="preserve">Cyclohexane oxidation catalysts</w:t>
      </w:r>
    </w:p>
    <w:p>
      <w:pPr>
        <w:spacing w:after="0"/>
        <w:numPr>
          <w:ilvl w:val="0"/>
          <w:numId w:val="2"/>
        </w:numPr>
      </w:pPr>
      <w:r>
        <w:rPr/>
        <w:t xml:space="preserve">Cyclohexane oxidation pathways</w:t>
      </w:r>
    </w:p>
    <w:p>
      <w:pPr>
        <w:numPr>
          <w:ilvl w:val="0"/>
          <w:numId w:val="2"/>
        </w:numPr>
      </w:pPr>
      <w:r>
        <w:rPr/>
        <w:t xml:space="preserve">Cyclohexane oxidation green chemistry</w:t>
      </w:r>
    </w:p>
    <w:p>
      <w:pPr>
        <w:pStyle w:val="Heading1"/>
      </w:pPr>
      <w:bookmarkStart w:id="6" w:name="_Toc6"/>
      <w:r>
        <w:t>Report location:</w:t>
      </w:r>
      <w:bookmarkEnd w:id="6"/>
    </w:p>
    <w:p>
      <w:hyperlink r:id="rId8" w:history="1">
        <w:r>
          <w:rPr>
            <w:color w:val="2980b9"/>
            <w:u w:val="single"/>
          </w:rPr>
          <w:t xml:space="preserve">https://www.fullpicture.app/item/dba249dd9329183658c3b6700e0e5a92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5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860X01004720" TargetMode="External"/><Relationship Id="rId8" Type="http://schemas.openxmlformats.org/officeDocument/2006/relationships/hyperlink" Target="https://www.fullpicture.app/item/dba249dd9329183658c3b6700e0e5a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2023-02-24T07:43:41+01:00</dcterms:created>
  <dcterms:modified xsi:type="dcterms:W3CDTF">2023-02-24T07:43:41+01:00</dcterms:modified>
</cp:coreProperties>
</file>

<file path=docProps/custom.xml><?xml version="1.0" encoding="utf-8"?>
<Properties xmlns="http://schemas.openxmlformats.org/officeDocument/2006/custom-properties" xmlns:vt="http://schemas.openxmlformats.org/officeDocument/2006/docPropsVTypes"/>
</file>