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Sini San ameliorates CCl4-induced liver fibrosis in mice by inhibiting AKT-mediated hepatocyte apoptosis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https://www.sciencedirect.com/science/article/pii/S0378874122010042?via%3Dihub=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Sini San can effectively inhibit liver fibrosis in mice induced by carbon tetrachloride (CCl4).</w:t>
      </w:r>
    </w:p>
    <w:p>
      <w:pPr>
        <w:jc w:val="both"/>
      </w:pPr>
      <w:r>
        <w:rPr/>
        <w:t xml:space="preserve">2. The anti-apoptotic effect of Sini San may be related to the inhibition of AKT-mediated down-regulation of FXR expression by its active ingredient, isorhamnetin.</w:t>
      </w:r>
    </w:p>
    <w:p>
      <w:pPr>
        <w:jc w:val="both"/>
      </w:pPr>
      <w:r>
        <w:rPr/>
        <w:t xml:space="preserve">3. Network pharmacology and bioinformatics were used to search for active ingredients that regulate PI3K/AKT signaling in SNS, and isorhamnetin was identified as a potential material basis for regulating this pathway.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中药复方“四逆散”对CCl4诱导的肝纤维化小鼠模型的治疗作用及其机制的研究。文章通过实验室动物试验和分子生物学方法，探讨了“四逆散”对肝纤维化的影响，并提出了其可能的作用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该文章没有充分考虑到中药复方使用的安全性问题。尽管“四逆散”在传统中医中被广泛使用，但其成分复杂，剂量难以控制，可能存在潜在毒副作用。其次，该文章没有进行充分的对照实验设计和数据分析，无法排除其他因素对结果产生干扰的可能性。此外，在网络药理学和生物信息学方法上也存在一定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介绍肝纤维化时只提到了几种常见原因，并未涉及其他可能导致肝纤维化的因素；在介绍“四逆散”时只强调了其治疗作用，并未提及其潜在风险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有价值的实验结果和初步结论，但其存在一些潜在偏见和不足之处，需要更加严谨的实验设计和数据分析来验证其结论。同时，在介绍中药复方时也需要更加客观全面地呈现其优缺点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Safety concerns of traditional Chinese medicine formulas
</w:t>
      </w:r>
    </w:p>
    <w:p>
      <w:pPr>
        <w:spacing w:after="0"/>
        <w:numPr>
          <w:ilvl w:val="0"/>
          <w:numId w:val="2"/>
        </w:numPr>
      </w:pPr>
      <w:r>
        <w:rPr/>
        <w:t xml:space="preserve">Control experiments and data analysis in animal studies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network pharmacology and bioinformatics methods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causes of liver fibrosis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Si Ni San
</w:t>
      </w:r>
    </w:p>
    <w:p>
      <w:pPr>
        <w:numPr>
          <w:ilvl w:val="0"/>
          <w:numId w:val="2"/>
        </w:numPr>
      </w:pPr>
      <w:r>
        <w:rPr/>
        <w:t xml:space="preserve">Need for more rigorous experimental design and data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https://www.fullpicture.app/item/dbca211083f6cd9f4369f778f35a0d46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67B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8874122010042?via%3Dihub=" TargetMode="External"/><Relationship Id="rId8" Type="http://schemas.openxmlformats.org/officeDocument/2006/relationships/hyperlink" Target="https://www.fullpicture.app/item/dbca211083f6cd9f4369f778f35a0d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2024-01-11T03:21:56+01:00</dcterms:created>
  <dcterms:modified xsi:type="dcterms:W3CDTF">2024-01-11T03:21:56+01:00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