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106, 174501 (2011) - Negative Effective Gravity in Water Waves by Periodic Resonator Arrays</w:t>
      </w:r>
      <w:br/>
      <w:hyperlink r:id="rId7" w:history="1">
        <w:r>
          <w:rPr>
            <w:color w:val="2980b9"/>
            <w:u w:val="single"/>
          </w:rPr>
          <w:t xml:space="preserve">https://journals.aps.org/prl/abstract/10.1103/PhysRevLett.106.174501</w:t>
        </w:r>
      </w:hyperlink>
    </w:p>
    <w:p>
      <w:pPr>
        <w:pStyle w:val="Heading1"/>
      </w:pPr>
      <w:bookmarkStart w:id="2" w:name="_Toc2"/>
      <w:r>
        <w:t>Article summary:</w:t>
      </w:r>
      <w:bookmarkEnd w:id="2"/>
    </w:p>
    <w:p>
      <w:pPr>
        <w:jc w:val="both"/>
      </w:pPr>
      <w:r>
        <w:rPr/>
        <w:t xml:space="preserve">1. Analytic derivations and numerical simulations show that near a low resonant frequency, water waves cannot propagate through a periodic array of resonators.</w:t>
      </w:r>
    </w:p>
    <w:p>
      <w:pPr>
        <w:jc w:val="both"/>
      </w:pPr>
      <w:r>
        <w:rPr/>
        <w:t xml:space="preserve">2. This gives rise to a low-frequency resonant band gap in which water waves can be strongly reflected by the resonator array.</w:t>
      </w:r>
    </w:p>
    <w:p>
      <w:pPr>
        <w:jc w:val="both"/>
      </w:pPr>
      <w:r>
        <w:rPr/>
        <w:t xml:space="preserve">3. The results provide a mechanism to block water waves and should find applications in ocean wave energy extraction.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the prestigious journal Physical Review Letters, which has rigorous peer review standards for its articles. The authors are all well-respected researchers from reputable universities, and they have provided detailed analytic derivations and numerical simulations to support their claims. Furthermore, the article does not appear to contain any promotional content or partiality towards any particular point of view; instead, it presents both sides of the argument equally.</w:t>
      </w:r>
    </w:p>
    <w:p>
      <w:pPr>
        <w:jc w:val="both"/>
      </w:pPr>
      <w:r>
        <w:rPr/>
        <w:t xml:space="preserve">However, there are some potential biases that could be present in the article. For example, the authors may have overlooked certain counterarguments or unexplored points of consideration when making their claims about negative effective gravity in water waves by periodic resonator arrays. Additionally, while the authors have provided evidence for their claims, they do not provide any evidence for possible risks associated with this phenomenon or its applications in ocean wave energy extraction. Finally, while the authors cite other relevant research papers in their references section, they do not provide any direct links to these papers for readers who wish to explore them further.</w:t>
      </w:r>
    </w:p>
    <w:p>
      <w:pPr>
        <w:pStyle w:val="Heading1"/>
      </w:pPr>
      <w:bookmarkStart w:id="5" w:name="_Toc5"/>
      <w:r>
        <w:t>Topics for further research:</w:t>
      </w:r>
      <w:bookmarkEnd w:id="5"/>
    </w:p>
    <w:p>
      <w:pPr>
        <w:spacing w:after="0"/>
        <w:numPr>
          <w:ilvl w:val="0"/>
          <w:numId w:val="2"/>
        </w:numPr>
      </w:pPr>
      <w:r>
        <w:rPr/>
        <w:t xml:space="preserve">Negative effective gravity in water waves</w:t>
      </w:r>
    </w:p>
    <w:p>
      <w:pPr>
        <w:spacing w:after="0"/>
        <w:numPr>
          <w:ilvl w:val="0"/>
          <w:numId w:val="2"/>
        </w:numPr>
      </w:pPr>
      <w:r>
        <w:rPr/>
        <w:t xml:space="preserve">Periodic resonator arrays and ocean wave energy extraction</w:t>
      </w:r>
    </w:p>
    <w:p>
      <w:pPr>
        <w:spacing w:after="0"/>
        <w:numPr>
          <w:ilvl w:val="0"/>
          <w:numId w:val="2"/>
        </w:numPr>
      </w:pPr>
      <w:r>
        <w:rPr/>
        <w:t xml:space="preserve">Risks associated with negative effective gravity</w:t>
      </w:r>
    </w:p>
    <w:p>
      <w:pPr>
        <w:spacing w:after="0"/>
        <w:numPr>
          <w:ilvl w:val="0"/>
          <w:numId w:val="2"/>
        </w:numPr>
      </w:pPr>
      <w:r>
        <w:rPr/>
        <w:t xml:space="preserve">Analytic derivations of negative effective gravity</w:t>
      </w:r>
    </w:p>
    <w:p>
      <w:pPr>
        <w:spacing w:after="0"/>
        <w:numPr>
          <w:ilvl w:val="0"/>
          <w:numId w:val="2"/>
        </w:numPr>
      </w:pPr>
      <w:r>
        <w:rPr/>
        <w:t xml:space="preserve">Numerical simulations of negative effective gravity</w:t>
      </w:r>
    </w:p>
    <w:p>
      <w:pPr>
        <w:numPr>
          <w:ilvl w:val="0"/>
          <w:numId w:val="2"/>
        </w:numPr>
      </w:pPr>
      <w:r>
        <w:rPr/>
        <w:t xml:space="preserve">Applications of negative effective gravity in ocean wave energy extraction</w:t>
      </w:r>
    </w:p>
    <w:p>
      <w:pPr>
        <w:pStyle w:val="Heading1"/>
      </w:pPr>
      <w:bookmarkStart w:id="6" w:name="_Toc6"/>
      <w:r>
        <w:t>Report location:</w:t>
      </w:r>
      <w:bookmarkEnd w:id="6"/>
    </w:p>
    <w:p>
      <w:hyperlink r:id="rId8" w:history="1">
        <w:r>
          <w:rPr>
            <w:color w:val="2980b9"/>
            <w:u w:val="single"/>
          </w:rPr>
          <w:t xml:space="preserve">https://www.fullpicture.app/item/dbf95be8213dc15786f069f4f1099a90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37F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106.174501" TargetMode="External"/><Relationship Id="rId8" Type="http://schemas.openxmlformats.org/officeDocument/2006/relationships/hyperlink" Target="https://www.fullpicture.app/item/dbf95be8213dc15786f069f4f1099a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2023-02-20T22:45:54+01:00</dcterms:created>
  <dcterms:modified xsi:type="dcterms:W3CDTF">2023-02-20T22:45:54+01:00</dcterms:modified>
</cp:coreProperties>
</file>

<file path=docProps/custom.xml><?xml version="1.0" encoding="utf-8"?>
<Properties xmlns="http://schemas.openxmlformats.org/officeDocument/2006/custom-properties" xmlns:vt="http://schemas.openxmlformats.org/officeDocument/2006/docPropsVTypes"/>
</file>