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Crimea bridge: Ukraine claims responsibility for new attack on key bridge | CNN</w:t>
      </w:r>
      <w:br/>
      <w:hyperlink r:id="rId7" w:history="1">
        <w:r>
          <w:rPr>
            <w:color w:val="2980b9"/>
            <w:u w:val="single"/>
          </w:rPr>
          <w:t xml:space="preserve">https://edition.cnn.com/2023/07/16/europe/russia-crimea-bridge-intl-hnk/index.html</w:t>
        </w:r>
      </w:hyperlink>
    </w:p>
    <w:p>
      <w:pPr>
        <w:pStyle w:val="Heading1"/>
      </w:pPr>
      <w:bookmarkStart w:id="2" w:name="_Toc2"/>
      <w:r>
        <w:t>Article summary:</w:t>
      </w:r>
      <w:bookmarkEnd w:id="2"/>
    </w:p>
    <w:p>
      <w:pPr>
        <w:jc w:val="both"/>
      </w:pPr>
      <w:r>
        <w:rPr/>
        <w:t xml:space="preserve">1. Ukraine claims responsibility for a recent attack on the Crimean bridge, which is a vital infrastructure for Russia.</w:t>
      </w:r>
    </w:p>
    <w:p>
      <w:pPr>
        <w:jc w:val="both"/>
      </w:pPr>
      <w:r>
        <w:rPr/>
        <w:t xml:space="preserve">2. The attack on the bridge could potentially disrupt Russia's war effort in the ongoing conflict with Ukraine.</w:t>
      </w:r>
    </w:p>
    <w:p>
      <w:pPr>
        <w:jc w:val="both"/>
      </w:pPr>
      <w:r>
        <w:rPr/>
        <w:t xml:space="preserve">3. The article highlights the significance of the Crimean bridge for Russia and its potential impact on the war situation.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"Crimea bridge: Ukraine claims responsibility for new attack on key bridge" by CNN provides a brief overview of the recent attack on the Crimean bridge and its potential impact on the Russia-Ukraine conflict. However, there are several aspects of the article that warrant critical analysis.</w:t>
      </w:r>
    </w:p>
    <w:p>
      <w:pPr>
        <w:jc w:val="both"/>
      </w:pPr>
      <w:r>
        <w:rPr/>
        <w:t xml:space="preserve"/>
      </w:r>
    </w:p>
    <w:p>
      <w:pPr>
        <w:jc w:val="both"/>
      </w:pPr>
      <w:r>
        <w:rPr/>
        <w:t xml:space="preserve">Firstly, the article lacks sufficient evidence to support its claim that Ukraine is responsible for the attack on the bridge. The title itself presents this as a fact, without providing any concrete evidence or official statements from Ukrainian authorities. This lack of evidence raises questions about the credibility of the claim and suggests a potential bias towards blaming Ukraine.</w:t>
      </w:r>
    </w:p>
    <w:p>
      <w:pPr>
        <w:jc w:val="both"/>
      </w:pPr>
      <w:r>
        <w:rPr/>
        <w:t xml:space="preserve"/>
      </w:r>
    </w:p>
    <w:p>
      <w:pPr>
        <w:jc w:val="both"/>
      </w:pPr>
      <w:r>
        <w:rPr/>
        <w:t xml:space="preserve">Furthermore, the article fails to explore alternative explanations or consider other possible actors who may have been responsible for the attack. By presenting Ukraine as solely responsible without exploring other possibilities, such as Russian-backed separatist groups or other external actors, the article presents a one-sided narrative that may not accurately reflect the complexity of the situation.</w:t>
      </w:r>
    </w:p>
    <w:p>
      <w:pPr>
        <w:jc w:val="both"/>
      </w:pPr>
      <w:r>
        <w:rPr/>
        <w:t xml:space="preserve"/>
      </w:r>
    </w:p>
    <w:p>
      <w:pPr>
        <w:jc w:val="both"/>
      </w:pPr>
      <w:r>
        <w:rPr/>
        <w:t xml:space="preserve">Additionally, there is a lack of context provided regarding the ongoing Russia-Ukraine conflict. The article briefly mentions that the Crimean bridge is vital for Russia but does not delve into why it is significant or how it relates to the broader conflict. This omission limits readers' understanding of the larger geopolitical implications and undermines their ability to critically analyze the situation.</w:t>
      </w:r>
    </w:p>
    <w:p>
      <w:pPr>
        <w:jc w:val="both"/>
      </w:pPr>
      <w:r>
        <w:rPr/>
        <w:t xml:space="preserve"/>
      </w:r>
    </w:p>
    <w:p>
      <w:pPr>
        <w:jc w:val="both"/>
      </w:pPr>
      <w:r>
        <w:rPr/>
        <w:t xml:space="preserve">Moreover, there is a promotional tone in some parts of the article, particularly in phrases like "The Crimean bridge is vital for Russians" and "it could stop the war effort." These statements seem to emphasize Russia's perspective and interests without providing a balanced view or considering potential consequences for Ukraine or other parties involved in the conflict.</w:t>
      </w:r>
    </w:p>
    <w:p>
      <w:pPr>
        <w:jc w:val="both"/>
      </w:pPr>
      <w:r>
        <w:rPr/>
        <w:t xml:space="preserve"/>
      </w:r>
    </w:p>
    <w:p>
      <w:pPr>
        <w:jc w:val="both"/>
      </w:pPr>
      <w:r>
        <w:rPr/>
        <w:t xml:space="preserve">Another notable issue with this article is its limited coverage of counterarguments or differing viewpoints. While it briefly mentions Biden's defense of sending cluster munitions to Ukraine, it does not provide any further analysis or perspectives on this decision. This lack of exploration hinders readers' ability to form an informed opinion and contributes to a one-sided narrative.</w:t>
      </w:r>
    </w:p>
    <w:p>
      <w:pPr>
        <w:jc w:val="both"/>
      </w:pPr>
      <w:r>
        <w:rPr/>
        <w:t xml:space="preserve"/>
      </w:r>
    </w:p>
    <w:p>
      <w:pPr>
        <w:jc w:val="both"/>
      </w:pPr>
      <w:r>
        <w:rPr/>
        <w:t xml:space="preserve">Overall, the article exhibits potential biases in its framing of Ukraine as solely responsible for the attack on the Crimean bridge, its lack of evidence to support this claim, and its failure to provide a comprehensive analysis of the broader conflict. The article's promotional tone and limited coverage of counterarguments further contribute to a one-sided perspective. To provide a more balanced and informative analysis, it is crucial for articles to present multiple viewpoints, consider alternative explanations, and provide sufficient evidence for their claims.</w:t>
      </w:r>
    </w:p>
    <w:p>
      <w:pPr>
        <w:pStyle w:val="Heading1"/>
      </w:pPr>
      <w:bookmarkStart w:id="5" w:name="_Toc5"/>
      <w:r>
        <w:t>Topics for further research:</w:t>
      </w:r>
      <w:bookmarkEnd w:id="5"/>
    </w:p>
    <w:p>
      <w:pPr>
        <w:spacing w:after="0"/>
        <w:numPr>
          <w:ilvl w:val="0"/>
          <w:numId w:val="2"/>
        </w:numPr>
      </w:pPr>
      <w:r>
        <w:rPr/>
        <w:t xml:space="preserve">Geopolitical implications of the Russia-Ukraine conflict
</w:t>
      </w:r>
    </w:p>
    <w:p>
      <w:pPr>
        <w:spacing w:after="0"/>
        <w:numPr>
          <w:ilvl w:val="0"/>
          <w:numId w:val="2"/>
        </w:numPr>
      </w:pPr>
      <w:r>
        <w:rPr/>
        <w:t xml:space="preserve">Role of Russian-backed separatist groups in the conflict
</w:t>
      </w:r>
    </w:p>
    <w:p>
      <w:pPr>
        <w:spacing w:after="0"/>
        <w:numPr>
          <w:ilvl w:val="0"/>
          <w:numId w:val="2"/>
        </w:numPr>
      </w:pPr>
      <w:r>
        <w:rPr/>
        <w:t xml:space="preserve">Historical context of the Crimea region and its significance in the conflict
</w:t>
      </w:r>
    </w:p>
    <w:p>
      <w:pPr>
        <w:spacing w:after="0"/>
        <w:numPr>
          <w:ilvl w:val="0"/>
          <w:numId w:val="2"/>
        </w:numPr>
      </w:pPr>
      <w:r>
        <w:rPr/>
        <w:t xml:space="preserve">International response to the attack on the Crimean bridge
</w:t>
      </w:r>
    </w:p>
    <w:p>
      <w:pPr>
        <w:spacing w:after="0"/>
        <w:numPr>
          <w:ilvl w:val="0"/>
          <w:numId w:val="2"/>
        </w:numPr>
      </w:pPr>
      <w:r>
        <w:rPr/>
        <w:t xml:space="preserve">Potential consequences for Ukraine and other parties involved in the conflict
</w:t>
      </w:r>
    </w:p>
    <w:p>
      <w:pPr>
        <w:numPr>
          <w:ilvl w:val="0"/>
          <w:numId w:val="2"/>
        </w:numPr>
      </w:pPr>
      <w:r>
        <w:rPr/>
        <w:t xml:space="preserve">Analysis of Biden's decision to send cluster munitions to Ukraine</w:t>
      </w:r>
    </w:p>
    <w:p>
      <w:pPr>
        <w:pStyle w:val="Heading1"/>
      </w:pPr>
      <w:bookmarkStart w:id="6" w:name="_Toc6"/>
      <w:r>
        <w:t>Report location:</w:t>
      </w:r>
      <w:bookmarkEnd w:id="6"/>
    </w:p>
    <w:p>
      <w:hyperlink r:id="rId8" w:history="1">
        <w:r>
          <w:rPr>
            <w:color w:val="2980b9"/>
            <w:u w:val="single"/>
          </w:rPr>
          <w:t xml:space="preserve">https://www.fullpicture.app/item/dc303d4f83c12fc9467094cccbb03900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728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7/16/europe/russia-crimea-bridge-intl-hnk/index.html" TargetMode="External"/><Relationship Id="rId8" Type="http://schemas.openxmlformats.org/officeDocument/2006/relationships/hyperlink" Target="https://www.fullpicture.app/item/dc303d4f83c12fc9467094cccbb03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2023-12-17T15:47:55+01:00</dcterms:created>
  <dcterms:modified xsi:type="dcterms:W3CDTF">2023-12-17T15:47:55+01:00</dcterms:modified>
</cp:coreProperties>
</file>

<file path=docProps/custom.xml><?xml version="1.0" encoding="utf-8"?>
<Properties xmlns="http://schemas.openxmlformats.org/officeDocument/2006/custom-properties" xmlns:vt="http://schemas.openxmlformats.org/officeDocument/2006/docPropsVTypes"/>
</file>