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Motivating Students | Center for Teaching | Vanderbilt University</w:t>
      </w:r>
      <w:br/>
      <w:hyperlink r:id="rId7" w:history="1">
        <w:r>
          <w:rPr>
            <w:color w:val="2980b9"/>
            <w:u w:val="single"/>
          </w:rPr>
          <w:t xml:space="preserve">https://cft.vanderbilt.edu/guides-sub-pages/motivating-students/</w:t>
        </w:r>
      </w:hyperlink>
    </w:p>
    <w:p>
      <w:pPr>
        <w:pStyle w:val="Heading1"/>
      </w:pPr>
      <w:bookmarkStart w:id="2" w:name="_Toc2"/>
      <w:r>
        <w:t>Article summary:</w:t>
      </w:r>
      <w:bookmarkEnd w:id="2"/>
    </w:p>
    <w:p>
      <w:pPr>
        <w:jc w:val="both"/>
      </w:pPr>
      <w:r>
        <w:rPr/>
        <w:t xml:space="preserve">1. Artikel ini membahas tentang bagaimana meningkatkan motivasi siswa dalam pembelajaran.</w:t>
      </w:r>
    </w:p>
    <w:p>
      <w:pPr>
        <w:jc w:val="both"/>
      </w:pPr>
      <w:r>
        <w:rPr/>
        <w:t xml:space="preserve">2. Artikel ini menjelaskan tiga model motivasi: Model Harapan-Nilai-Biaya, Model ARCS Desain Instruksional, dan Teori Otonomi Diri.</w:t>
      </w:r>
    </w:p>
    <w:p>
      <w:pPr>
        <w:jc w:val="both"/>
      </w:pPr>
      <w:r>
        <w:rPr/>
        <w:t xml:space="preserve">3. Artikel ini juga memberikan strategi untuk meningkatkan harapan, nilai, dan biaya yang berhubungan dengan motivasi siswa.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ini merupakan sumber informasi yang berguna tentang cara meningkatkan motivasi siswa dalam pembelajaran. Artikel ini didasarkan pada penelitian yang telah dilakukan oleh para ahli di bidangnya dan memberikan strategi praktis untuk memahami dan meningkatkan motivasi siswa. Namun, artikel ini tidak menyebutkan risiko yang mungkin terkait dengan implementasi strategi-strategi yang disarankan atau argumen tandingan lainnya yang belum dijelajahi. Selain itu, artikel ini juga tidak membahas secara rinci tentang bagaimana konsep-konsep teoritis diterapkan dalam situasi nyata sehingga sulit untuk melihat bagaimana mereka akan berdampak pada kelas sebenarnya.</w:t>
      </w:r>
    </w:p>
    <w:p>
      <w:pPr>
        <w:pStyle w:val="Heading1"/>
      </w:pPr>
      <w:bookmarkStart w:id="5" w:name="_Toc5"/>
      <w:r>
        <w:t>Topics for further research:</w:t>
      </w:r>
      <w:bookmarkEnd w:id="5"/>
    </w:p>
    <w:p>
      <w:pPr>
        <w:spacing w:after="0"/>
        <w:numPr>
          <w:ilvl w:val="0"/>
          <w:numId w:val="2"/>
        </w:numPr>
      </w:pPr>
      <w:r>
        <w:rPr/>
        <w:t xml:space="preserve">Risiko motivasi siswa</w:t>
      </w:r>
    </w:p>
    <w:p>
      <w:pPr>
        <w:spacing w:after="0"/>
        <w:numPr>
          <w:ilvl w:val="0"/>
          <w:numId w:val="2"/>
        </w:numPr>
      </w:pPr>
      <w:r>
        <w:rPr/>
        <w:t xml:space="preserve">Implementasi strategi motivasi</w:t>
      </w:r>
    </w:p>
    <w:p>
      <w:pPr>
        <w:spacing w:after="0"/>
        <w:numPr>
          <w:ilvl w:val="0"/>
          <w:numId w:val="2"/>
        </w:numPr>
      </w:pPr>
      <w:r>
        <w:rPr/>
        <w:t xml:space="preserve">Teori motivasi siswa</w:t>
      </w:r>
    </w:p>
    <w:p>
      <w:pPr>
        <w:spacing w:after="0"/>
        <w:numPr>
          <w:ilvl w:val="0"/>
          <w:numId w:val="2"/>
        </w:numPr>
      </w:pPr>
      <w:r>
        <w:rPr/>
        <w:t xml:space="preserve">Dampak strategi motivasi</w:t>
      </w:r>
    </w:p>
    <w:p>
      <w:pPr>
        <w:spacing w:after="0"/>
        <w:numPr>
          <w:ilvl w:val="0"/>
          <w:numId w:val="2"/>
        </w:numPr>
      </w:pPr>
      <w:r>
        <w:rPr/>
        <w:t xml:space="preserve">Argumen tandingan motivasi siswa</w:t>
      </w:r>
    </w:p>
    <w:p>
      <w:pPr>
        <w:numPr>
          <w:ilvl w:val="0"/>
          <w:numId w:val="2"/>
        </w:numPr>
      </w:pPr>
      <w:r>
        <w:rPr/>
        <w:t xml:space="preserve">Aplikasi teori motivasi siswa</w:t>
      </w:r>
    </w:p>
    <w:p>
      <w:pPr>
        <w:pStyle w:val="Heading1"/>
      </w:pPr>
      <w:bookmarkStart w:id="6" w:name="_Toc6"/>
      <w:r>
        <w:t>Report location:</w:t>
      </w:r>
      <w:bookmarkEnd w:id="6"/>
    </w:p>
    <w:p>
      <w:hyperlink r:id="rId8" w:history="1">
        <w:r>
          <w:rPr>
            <w:color w:val="2980b9"/>
            <w:u w:val="single"/>
          </w:rPr>
          <w:t xml:space="preserve">https://www.fullpicture.app/item/dc34a22391ea07c823f308647d79a86a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3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ft.vanderbilt.edu/guides-sub-pages/motivating-students/" TargetMode="External"/><Relationship Id="rId8" Type="http://schemas.openxmlformats.org/officeDocument/2006/relationships/hyperlink" Target="https://www.fullpicture.app/item/dc34a22391ea07c823f308647d79a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2023-02-24T10:55:30+01:00</dcterms:created>
  <dcterms:modified xsi:type="dcterms:W3CDTF">2023-02-24T10:55:30+01:00</dcterms:modified>
</cp:coreProperties>
</file>

<file path=docProps/custom.xml><?xml version="1.0" encoding="utf-8"?>
<Properties xmlns="http://schemas.openxmlformats.org/officeDocument/2006/custom-properties" xmlns:vt="http://schemas.openxmlformats.org/officeDocument/2006/docPropsVTypes"/>
</file>