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중국 ‘정찰 풍선’ 작전 실패가 가져온 것 [유레카] : 칼럼 : 사설.칼럼 : 뉴스 : 한겨레</w:t>
      </w:r>
      <w:br/>
      <w:hyperlink r:id="rId7" w:history="1">
        <w:r>
          <w:rPr>
            <w:color w:val="2980b9"/>
            <w:u w:val="single"/>
          </w:rPr>
          <w:t xml:space="preserve">https://www.hani.co.kr/arti/opinion/column/1079342.html</w:t>
        </w:r>
      </w:hyperlink>
    </w:p>
    <w:p>
      <w:pPr>
        <w:pStyle w:val="Heading1"/>
      </w:pPr>
      <w:bookmarkStart w:id="2" w:name="_Toc2"/>
      <w:r>
        <w:t>Article summary:</w:t>
      </w:r>
      <w:bookmarkEnd w:id="2"/>
    </w:p>
    <w:p>
      <w:pPr>
        <w:jc w:val="both"/>
      </w:pPr>
      <w:r>
        <w:rPr/>
        <w:t xml:space="preserve">1. The US and China are engaged in a 'reconnaissance balloon war' with the US shooting down Chinese balloons over the Atlantic Ocean, Alaska, and Canada.</w:t>
      </w:r>
    </w:p>
    <w:p>
      <w:pPr>
        <w:jc w:val="both"/>
      </w:pPr>
      <w:r>
        <w:rPr/>
        <w:t xml:space="preserve">2. China has been conducting high-altitude balloon and stratospheric airship programs for reconnaissance activities since the 2010s.</w:t>
      </w:r>
    </w:p>
    <w:p>
      <w:pPr>
        <w:jc w:val="both"/>
      </w:pPr>
      <w:r>
        <w:rPr/>
        <w:t xml:space="preserve">3. The incident has caused tension between the two countries, with hardliners on both sides stirring up anti-China sentiment and making it difficult to resume dialogue.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facts about the ‘reconnaissance balloon war’ between the US and China, however there are some potential biases that should be noted. Firstly, the article does not explore any counterarguments or present both sides equally; instead it focuses solely on how this incident has caused tension between the two countries and stirred up anti-China sentiment. This could be seen as one-sided reporting as it does not provide an equal representation of both sides of the story. Additionally, there is no evidence provided to support some of the claims made in the article such as “the cost is low” for China’s reconnaissance balloons or that “hardliners inside the Chinese military who are opposed to improving US-China relations did without Xi's knowledge”. Furthermore, there is no mention of possible risks associated with this incident such as potential security threats posed by these balloons or any other potential consequences that could arise from this situation. In conclusion, while this article provides a factual account of what happened during this ‘reconnaissance balloon war’ between the US and China, it should be read with caution due to its potential biases and lack of evidence for some of its claims.</w:t>
      </w:r>
    </w:p>
    <w:p>
      <w:pPr>
        <w:pStyle w:val="Heading1"/>
      </w:pPr>
      <w:bookmarkStart w:id="5" w:name="_Toc5"/>
      <w:r>
        <w:t>Topics for further research:</w:t>
      </w:r>
      <w:bookmarkEnd w:id="5"/>
    </w:p>
    <w:p>
      <w:pPr>
        <w:spacing w:after="0"/>
        <w:numPr>
          <w:ilvl w:val="0"/>
          <w:numId w:val="2"/>
        </w:numPr>
      </w:pPr>
      <w:r>
        <w:rPr/>
        <w:t xml:space="preserve">US-China relations</w:t>
      </w:r>
    </w:p>
    <w:p>
      <w:pPr>
        <w:spacing w:after="0"/>
        <w:numPr>
          <w:ilvl w:val="0"/>
          <w:numId w:val="2"/>
        </w:numPr>
      </w:pPr>
      <w:r>
        <w:rPr/>
        <w:t xml:space="preserve">Security threats posed by reconnaissance balloons</w:t>
      </w:r>
    </w:p>
    <w:p>
      <w:pPr>
        <w:spacing w:after="0"/>
        <w:numPr>
          <w:ilvl w:val="0"/>
          <w:numId w:val="2"/>
        </w:numPr>
      </w:pPr>
      <w:r>
        <w:rPr/>
        <w:t xml:space="preserve">Cost of reconnaissance balloons</w:t>
      </w:r>
    </w:p>
    <w:p>
      <w:pPr>
        <w:spacing w:after="0"/>
        <w:numPr>
          <w:ilvl w:val="0"/>
          <w:numId w:val="2"/>
        </w:numPr>
      </w:pPr>
      <w:r>
        <w:rPr/>
        <w:t xml:space="preserve">Potential consequences of reconnaissance balloon war</w:t>
      </w:r>
    </w:p>
    <w:p>
      <w:pPr>
        <w:spacing w:after="0"/>
        <w:numPr>
          <w:ilvl w:val="0"/>
          <w:numId w:val="2"/>
        </w:numPr>
      </w:pPr>
      <w:r>
        <w:rPr/>
        <w:t xml:space="preserve">Chinese military hardliners</w:t>
      </w:r>
    </w:p>
    <w:p>
      <w:pPr>
        <w:numPr>
          <w:ilvl w:val="0"/>
          <w:numId w:val="2"/>
        </w:numPr>
      </w:pPr>
      <w:r>
        <w:rPr/>
        <w:t xml:space="preserve">Impact of reconnaissance balloon war on US-China relations</w:t>
      </w:r>
    </w:p>
    <w:p>
      <w:pPr>
        <w:pStyle w:val="Heading1"/>
      </w:pPr>
      <w:bookmarkStart w:id="6" w:name="_Toc6"/>
      <w:r>
        <w:t>Report location:</w:t>
      </w:r>
      <w:bookmarkEnd w:id="6"/>
    </w:p>
    <w:p>
      <w:hyperlink r:id="rId8" w:history="1">
        <w:r>
          <w:rPr>
            <w:color w:val="2980b9"/>
            <w:u w:val="single"/>
          </w:rPr>
          <w:t xml:space="preserve">https://www.fullpicture.app/item/dc71a259fb0658a0c856a422ae1941c9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96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ni.co.kr/arti/opinion/column/1079342.html" TargetMode="External"/><Relationship Id="rId8" Type="http://schemas.openxmlformats.org/officeDocument/2006/relationships/hyperlink" Target="https://www.fullpicture.app/item/dc71a259fb0658a0c856a422ae1941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2023-03-06T19:52:57+01:00</dcterms:created>
  <dcterms:modified xsi:type="dcterms:W3CDTF">2023-03-06T19:52:57+01:00</dcterms:modified>
</cp:coreProperties>
</file>

<file path=docProps/custom.xml><?xml version="1.0" encoding="utf-8"?>
<Properties xmlns="http://schemas.openxmlformats.org/officeDocument/2006/custom-properties" xmlns:vt="http://schemas.openxmlformats.org/officeDocument/2006/docPropsVTypes"/>
</file>