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Enhancing Local Tourism Sustainability through a Digital Local Tourism Management System (DLTMS) | IEEE Conference Publication | IEEE Xplore --- 通过数字本地旅游管理系统（DLTMS）增强当地旅游业的可持续性 |IEEE会议出版物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https://ieeexplore.ieee.org/document/10139694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旅游业在许多国家的经济和社会发展中起着重要作用，但其快速增长也会对环境、当地社区和文化遗产产生负面影响。</w:t>
      </w:r>
    </w:p>
    <w:p>
      <w:pPr>
        <w:jc w:val="both"/>
      </w:pPr>
      <w:r>
        <w:rPr/>
        <w:t xml:space="preserve">2. 需要采取创新和可持续的旅游管理办法来解决这些挑战。</w:t>
      </w:r>
    </w:p>
    <w:p>
      <w:pPr>
        <w:jc w:val="both"/>
      </w:pPr>
      <w:r>
        <w:rPr/>
        <w:t xml:space="preserve">3. 数字本地旅游管理系统（DLTMS）是一个基于网络的平台，可以集成各种工具和服务，以支持规划、营销、监控和评估当地旅游活动，并加强利益相关者之间的合作和沟通。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偏见来源：文章似乎过于强调数字本地旅游管理系统（DLTMS）对可持续旅游发展的潜力，而忽视了其他可能的解决方案或挑战。这可能表明作者对DLTMS有偏见，并未全面考虑其他因素。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片面报道：文章提到旅游业对经济和社会发展的重要性，但没有提及其负面影响，如环境破坏、文化冲突等。这种片面报道可能导致读者对旅游业的真实影响缺乏全面了解。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无根据的主张：文章声称DLTMS可以增强利益相关者之间的合作和沟通，但没有提供具体证据或案例来支持这一主张。这使得读者难以相信该系统能够实现所宣称的效果。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缺失的考虑点：文章没有讨论DLTMS可能带来的风险或负面影响。例如，数字化旅游管理系统可能导致信息安全问题、数据隐私问题等。忽略这些考虑点可能导致不完整或误导性的观点。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缺失证据支持的主张：文章提到研究结果将为实施和推广DLTMS提供见解和建议，但没有提供具体的研究结果或数据来支持这一主张。这使得读者难以评估该系统的实际效果。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未探索的反驳：文章没有探讨可能存在的反对意见或批评观点。这种缺乏平衡性可能导致读者对该系统的真实可行性产生怀疑。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宣传内容：文章中使用了一些宣传性语言，如强调DLTMS的潜力和好处，而忽视了其局限性和挑战。这种宣传内容可能导致读者对该系统过于乐观或误导。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描述数字本地旅游管理系统（DLTMS）时存在一些潜在偏见、片面报道、无根据的主张、缺失的考虑点、缺失证据支持的主张、未探索的反驳等问题。读者应保持批判思维，并寻找更全面和客观的信息来评估该系统的可行性和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其他解决方案或挑战
</w:t>
      </w:r>
    </w:p>
    <w:p>
      <w:pPr>
        <w:spacing w:after="0"/>
        <w:numPr>
          <w:ilvl w:val="0"/>
          <w:numId w:val="2"/>
        </w:numPr>
      </w:pPr>
      <w:r>
        <w:rPr/>
        <w:t xml:space="preserve">旅游业的负面影响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DLTMS增强合作和沟通的具体证据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DLTMS可能带来的风险或负面影响
</w:t>
      </w:r>
    </w:p>
    <w:p>
      <w:pPr>
        <w:spacing w:after="0"/>
        <w:numPr>
          <w:ilvl w:val="0"/>
          <w:numId w:val="2"/>
        </w:numPr>
      </w:pPr>
      <w:r>
        <w:rPr/>
        <w:t xml:space="preserve">研究结果支持DLTMS的见解和建议
</w:t>
      </w:r>
    </w:p>
    <w:p>
      <w:pPr>
        <w:numPr>
          <w:ilvl w:val="0"/>
          <w:numId w:val="2"/>
        </w:numPr>
      </w:pPr>
      <w:r>
        <w:rPr/>
        <w:t xml:space="preserve">反对意见或批评观点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https://www.fullpicture.app/item/dcc21fd8c3aba7e4766f05c556e4d241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379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10139694" TargetMode="External"/><Relationship Id="rId8" Type="http://schemas.openxmlformats.org/officeDocument/2006/relationships/hyperlink" Target="https://www.fullpicture.app/item/dcc21fd8c3aba7e4766f05c556e4d2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2023-08-29T05:37:07+02:00</dcterms:created>
  <dcterms:modified xsi:type="dcterms:W3CDTF">2023-08-29T05:37:07+02:00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