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4 - Another Property Bubble?</w:t>
      </w:r>
      <w:br/>
      <w:hyperlink r:id="rId7" w:history="1">
        <w:r>
          <w:rPr>
            <w:color w:val="2980b9"/>
            <w:u w:val="single"/>
          </w:rPr>
          <w:t xml:space="preserve">https://dublinpropertybubbles.blogspot.com/2022/02/week-4-another-property-bubble.html</w:t>
        </w:r>
      </w:hyperlink>
    </w:p>
    <w:p>
      <w:pPr>
        <w:pStyle w:val="Heading1"/>
      </w:pPr>
      <w:bookmarkStart w:id="2" w:name="_Toc2"/>
      <w:r>
        <w:t>Article summary:</w:t>
      </w:r>
      <w:bookmarkEnd w:id="2"/>
    </w:p>
    <w:p>
      <w:pPr>
        <w:jc w:val="both"/>
      </w:pPr>
      <w:r>
        <w:rPr/>
        <w:t xml:space="preserve">1. Rising housing prices in Dublin suggest another property bubble.</w:t>
      </w:r>
    </w:p>
    <w:p>
      <w:pPr>
        <w:jc w:val="both"/>
      </w:pPr>
      <w:r>
        <w:rPr/>
        <w:t xml:space="preserve">2. The government's attempts to combat the shortage include outsourcing social housing construction, which may not result in low prices for consumers.</w:t>
      </w:r>
    </w:p>
    <w:p>
      <w:pPr>
        <w:jc w:val="both"/>
      </w:pPr>
      <w:r>
        <w:rPr/>
        <w:t xml:space="preserve">3. Sinn Féin proposes a public house-building program, but it remains to be seen if they will fulfill their commitments if elected.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possibility of another property bubble in Dublin and examines the government's efforts to combat the housing shortage. However, it presents a biased view by focusing on Sinn Féin's proposed solutions and ignoring other parties' policies.</w:t>
      </w:r>
    </w:p>
    <w:p>
      <w:pPr>
        <w:jc w:val="both"/>
      </w:pPr>
      <w:r>
        <w:rPr/>
        <w:t xml:space="preserve"/>
      </w:r>
    </w:p>
    <w:p>
      <w:pPr>
        <w:jc w:val="both"/>
      </w:pPr>
      <w:r>
        <w:rPr/>
        <w:t xml:space="preserve">The article suggests that the current government's Housing for All policy involves outsourcing social housing construction to private companies, which forfeits the ability to ensure low prices for consumers. While this is true, it fails to mention that the policy also includes measures such as rent controls and affordable purchase schemes.</w:t>
      </w:r>
    </w:p>
    <w:p>
      <w:pPr>
        <w:jc w:val="both"/>
      </w:pPr>
      <w:r>
        <w:rPr/>
        <w:t xml:space="preserve"/>
      </w:r>
    </w:p>
    <w:p>
      <w:pPr>
        <w:jc w:val="both"/>
      </w:pPr>
      <w:r>
        <w:rPr/>
        <w:t xml:space="preserve">Furthermore, the article heavily promotes Sinn Féin's proposed public house-building program without exploring potential drawbacks or counterarguments. It also implies that Sinn Féin is the only party with a solution to the housing crisis, ignoring other parties' policies such as Fine Gael's plan to increase affordable housing supply through public-private partnerships.</w:t>
      </w:r>
    </w:p>
    <w:p>
      <w:pPr>
        <w:jc w:val="both"/>
      </w:pPr>
      <w:r>
        <w:rPr/>
        <w:t xml:space="preserve"/>
      </w:r>
    </w:p>
    <w:p>
      <w:pPr>
        <w:jc w:val="both"/>
      </w:pPr>
      <w:r>
        <w:rPr/>
        <w:t xml:space="preserve">The article also makes unsupported claims about the lack of affordability of new housing supply without providing evidence or considering factors such as income levels and mortgage rates. It also overlooks potential risks associated with a sudden increase in housing supply, such as oversupply leading to a crash in property values.</w:t>
      </w:r>
    </w:p>
    <w:p>
      <w:pPr>
        <w:jc w:val="both"/>
      </w:pPr>
      <w:r>
        <w:rPr/>
        <w:t xml:space="preserve"/>
      </w:r>
    </w:p>
    <w:p>
      <w:pPr>
        <w:jc w:val="both"/>
      </w:pPr>
      <w:r>
        <w:rPr/>
        <w:t xml:space="preserve">Overall, while the article raises valid concerns about Dublin's housing market, its biased reporting and one-sided focus on Sinn Féin's proposals undermine its credibility. A more balanced analysis would consider all parties' policies and explore potential risks and drawbacks of different solutions.</w:t>
      </w:r>
    </w:p>
    <w:p>
      <w:pPr>
        <w:pStyle w:val="Heading1"/>
      </w:pPr>
      <w:bookmarkStart w:id="5" w:name="_Toc5"/>
      <w:r>
        <w:t>Topics for further research:</w:t>
      </w:r>
      <w:bookmarkEnd w:id="5"/>
    </w:p>
    <w:p>
      <w:pPr>
        <w:spacing w:after="0"/>
        <w:numPr>
          <w:ilvl w:val="0"/>
          <w:numId w:val="2"/>
        </w:numPr>
      </w:pPr>
      <w:r>
        <w:rPr/>
        <w:t xml:space="preserve">Fine Gael's housing policies and plans for increasing affordable housing supply
</w:t>
      </w:r>
    </w:p>
    <w:p>
      <w:pPr>
        <w:spacing w:after="0"/>
        <w:numPr>
          <w:ilvl w:val="0"/>
          <w:numId w:val="2"/>
        </w:numPr>
      </w:pPr>
      <w:r>
        <w:rPr/>
        <w:t xml:space="preserve">Potential drawbacks of a public house-building program</w:t>
      </w:r>
    </w:p>
    <w:p>
      <w:pPr>
        <w:spacing w:after="0"/>
        <w:numPr>
          <w:ilvl w:val="0"/>
          <w:numId w:val="2"/>
        </w:numPr>
      </w:pPr>
      <w:r>
        <w:rPr/>
        <w:t xml:space="preserve">such as cost and efficiency issues
</w:t>
      </w:r>
    </w:p>
    <w:p>
      <w:pPr>
        <w:spacing w:after="0"/>
        <w:numPr>
          <w:ilvl w:val="0"/>
          <w:numId w:val="2"/>
        </w:numPr>
      </w:pPr>
      <w:r>
        <w:rPr/>
        <w:t xml:space="preserve">Factors affecting the affordability of new housing supply</w:t>
      </w:r>
    </w:p>
    <w:p>
      <w:pPr>
        <w:spacing w:after="0"/>
        <w:numPr>
          <w:ilvl w:val="0"/>
          <w:numId w:val="2"/>
        </w:numPr>
      </w:pPr>
      <w:r>
        <w:rPr/>
        <w:t xml:space="preserve">such as income levels and mortgage rates
</w:t>
      </w:r>
    </w:p>
    <w:p>
      <w:pPr>
        <w:spacing w:after="0"/>
        <w:numPr>
          <w:ilvl w:val="0"/>
          <w:numId w:val="2"/>
        </w:numPr>
      </w:pPr>
      <w:r>
        <w:rPr/>
        <w:t xml:space="preserve">Risks associated with a sudden increase in housing supply</w:t>
      </w:r>
    </w:p>
    <w:p>
      <w:pPr>
        <w:spacing w:after="0"/>
        <w:numPr>
          <w:ilvl w:val="0"/>
          <w:numId w:val="2"/>
        </w:numPr>
      </w:pPr>
      <w:r>
        <w:rPr/>
        <w:t xml:space="preserve">such as oversupply and property value crashes
</w:t>
      </w:r>
    </w:p>
    <w:p>
      <w:pPr>
        <w:spacing w:after="0"/>
        <w:numPr>
          <w:ilvl w:val="0"/>
          <w:numId w:val="2"/>
        </w:numPr>
      </w:pPr>
      <w:r>
        <w:rPr/>
        <w:t xml:space="preserve">Other parties' proposed solutions to the housing crisis in Dublin
</w:t>
      </w:r>
    </w:p>
    <w:p>
      <w:pPr>
        <w:numPr>
          <w:ilvl w:val="0"/>
          <w:numId w:val="2"/>
        </w:numPr>
      </w:pPr>
      <w:r>
        <w:rPr/>
        <w:t xml:space="preserve">The effectiveness of rent controls and affordable purchase schemes in addressing the housing shortage.</w:t>
      </w:r>
    </w:p>
    <w:p>
      <w:pPr>
        <w:pStyle w:val="Heading1"/>
      </w:pPr>
      <w:bookmarkStart w:id="6" w:name="_Toc6"/>
      <w:r>
        <w:t>Report location:</w:t>
      </w:r>
      <w:bookmarkEnd w:id="6"/>
    </w:p>
    <w:p>
      <w:hyperlink r:id="rId8" w:history="1">
        <w:r>
          <w:rPr>
            <w:color w:val="2980b9"/>
            <w:u w:val="single"/>
          </w:rPr>
          <w:t xml:space="preserve">https://www.fullpicture.app/item/dcec130f7b036e8b120bb10d1b7a43fe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98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ublinpropertybubbles.blogspot.com/2022/02/week-4-another-property-bubble.html" TargetMode="External"/><Relationship Id="rId8" Type="http://schemas.openxmlformats.org/officeDocument/2006/relationships/hyperlink" Target="https://www.fullpicture.app/item/dcec130f7b036e8b120bb10d1b7a43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2024-01-11T01:57:06+01:00</dcterms:created>
  <dcterms:modified xsi:type="dcterms:W3CDTF">2024-01-11T01:57:06+01:00</dcterms:modified>
</cp:coreProperties>
</file>

<file path=docProps/custom.xml><?xml version="1.0" encoding="utf-8"?>
<Properties xmlns="http://schemas.openxmlformats.org/officeDocument/2006/custom-properties" xmlns:vt="http://schemas.openxmlformats.org/officeDocument/2006/docPropsVTypes"/>
</file>