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Interactions of microplastics, antibiotics and antibiotic resistant genes within WWTPs. Science of The Total Environment, 804, 150141 | 10.1016/j.scitotenv.2021.150141</w:t>
      </w:r>
      <w:br/>
      <w:hyperlink r:id="rId7" w:history="1">
        <w:r>
          <w:rPr>
            <w:color w:val="2980b9"/>
            <w:u w:val="single"/>
          </w:rPr>
          <w:t xml:space="preserve">https://sci-hub.se/10.1016/j.scitotenv.2021.150141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本研究探讨了污水处理厂（WWTPs）中微塑料、抗生素和抗生素耐药基因之间的相互作用。研究发现，微塑料可以吸附抗生素，并促进抗生素耐药基因的传播。</w:t>
      </w:r>
    </w:p>
    <w:p>
      <w:pPr>
        <w:jc w:val="both"/>
      </w:pPr>
      <w:r>
        <w:rPr/>
        <w:t xml:space="preserve">2. 研究结果表明，微塑料颗粒在污水处理过程中会被分离出来，并与底泥一起沉积。这些微塑料颗粒可能成为抗生素和抗生素耐药基因的载体，进一步增加了它们在环境中的存在和传播。</w:t>
      </w:r>
    </w:p>
    <w:p>
      <w:pPr>
        <w:jc w:val="both"/>
      </w:pPr>
      <w:r>
        <w:rPr/>
        <w:t xml:space="preserve">3. 抗生素和抗生素耐药基因的存在对环境和人类健康构成潜在风险。因此，需要采取措施减少微塑料和抗生素在污水处理过程中的排放，并加强监测和管理以减少抗生素耐药性的传播。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对于上述文章的详细批判性分析，以下是一些可能的见解和问题：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潜在偏见及其来源：需要注意作者可能存在的潜在偏见。例如，作者可能有与微塑料、抗生素或抗生素耐药基因相关的特定立场或利益关系。这可能会影响他们对研究结果的解释和呈现方式。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片面报道：文章是否提供了全面而客观的报道？是否有其他相关研究或观点被忽视或排除在外？如果只选择了支持某种观点的研究结果，那么这篇文章就可能存在片面报道的问题。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无根据的主张：文章中是否存在没有足够证据支持的主张？任何科学论文都应该基于可靠的数据和实验证据，否则就不能被认为是可信和可靠的。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是否考虑到了所有相关因素和变量？例如，在讨论微塑料、抗生素和抗生素耐药基因之间相互作用时，是否考虑到了其他环境因素、处理方法或污水处理厂（WWTPs）本身对这些相互作用的影响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主张缺乏证据支持：如果文章提出了某种主张或结论，是否提供了足够的证据来支持这些主张？是否有其他研究结果或数据可以用来验证这些主张？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未探索的反驳：文章是否探讨了可能存在的反驳观点或争议？科学研究应该是开放和透明的，应该考虑到不同观点和意见，并进行充分的辩论和讨论。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宣传内容和偏袒：文章是否包含宣传性语言或倾向性表述？作者是否对某种观点或立场持有明显偏袒态度？科学论文应该尽量客观、中立地呈现研究结果和结论。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是否注意到可能的风险：文章是否提及了与微塑料、抗生素和抗生素耐药基因相互作用可能存在的潜在风险？如果没有提及，那么这篇文章就可能忽视了重要的问题。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平等地呈现双方：文章是否平等地呈现了不同观点和证据？是否给予了所有相关利益相关者（如环境保护组织、政府机构、科学界等）发表意见和参与辩论的机会？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总之，对于任何科学论文，我们都应该保持批判性思维，并注意其中可能存在的偏见、片面报道、无根据的主张、缺失的考虑点等问题。只有通过充分的辩论和审查，我们才能获得更全面和客观的科学知识。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主张缺乏证据支持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</w:t>
      </w:r>
    </w:p>
    <w:p>
      <w:pPr>
        <w:numPr>
          <w:ilvl w:val="0"/>
          <w:numId w:val="2"/>
        </w:numPr>
      </w:pPr>
      <w:r>
        <w:rPr/>
        <w:t xml:space="preserve">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https://www.fullpicture.app/item/dcedb492c749dac1f8c5fa57a6eb195f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5FA2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10.1016/j.scitotenv.2021.150141" TargetMode="External"/><Relationship Id="rId8" Type="http://schemas.openxmlformats.org/officeDocument/2006/relationships/hyperlink" Target="https://www.fullpicture.app/item/dcedb492c749dac1f8c5fa57a6eb195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2024-01-19T04:15:02+01:00</dcterms:created>
  <dcterms:modified xsi:type="dcterms:W3CDTF">2024-01-19T04:15:02+01:00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