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Automatic machining feature recognition from STEP files: International Journal of Computer Integrated Manufacturing: Vol 0, No 0</w:t>
      </w:r>
      <w:br/>
      <w:hyperlink r:id="rId7" w:history="1">
        <w:r>
          <w:rPr>
            <w:color w:val="2980b9"/>
            <w:u w:val="single"/>
          </w:rPr>
          <w:t xml:space="preserve">https://www.tandfonline.com/doi/full/10.1080/0951192X.2022.2162590</w:t>
        </w:r>
      </w:hyperlink>
    </w:p>
    <w:p>
      <w:pPr>
        <w:pStyle w:val="Heading1"/>
      </w:pPr>
      <w:bookmarkStart w:id="2" w:name="_Toc2"/>
      <w:r>
        <w:t>Article summary:</w:t>
      </w:r>
      <w:bookmarkEnd w:id="2"/>
    </w:p>
    <w:p>
      <w:pPr>
        <w:jc w:val="both"/>
      </w:pPr>
      <w:r>
        <w:rPr/>
        <w:t xml:space="preserve">1. This article discusses the development of an automatic machining feature recognition system from STEP files. </w:t>
      </w:r>
    </w:p>
    <w:p>
      <w:pPr>
        <w:jc w:val="both"/>
      </w:pPr>
      <w:r>
        <w:rPr/>
        <w:t xml:space="preserve">2. The authors are from the Department of Mechanical Engineering and Computer Science and Engineering at GITAM School of Technology in Visakhapatnam, India. </w:t>
      </w:r>
    </w:p>
    <w:p>
      <w:pPr>
        <w:jc w:val="both"/>
      </w:pPr>
      <w:r>
        <w:rPr/>
        <w:t xml:space="preserve">3. The system is intended to improve the efficiency of machining operations by automatically recognizing features from STEP files.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appears to be reliable and trustworthy, as it is published in a reputable journal and written by two academics from a respected university. The authors provide evidence for their claims, such as citing previous research on similar topics, and they explain how their proposed system works in detail. However, there are some potential biases that should be noted. For example, the authors do not discuss any potential risks associated with using their proposed system or any possible drawbacks that could arise from its implementation. Additionally, they do not explore any counterarguments or present both sides of the argument equally; instead, they focus solely on the benefits of their proposed system without considering any potential drawbacks or alternative solutions. Furthermore, there is no mention of how this system might affect workers in terms of job security or other issues related to automation. Finally, there is no discussion about how this system might impact existing machining processes or what changes may need to be made in order for it to be successfully implemented.</w:t>
      </w:r>
    </w:p>
    <w:p>
      <w:pPr>
        <w:pStyle w:val="Heading1"/>
      </w:pPr>
      <w:bookmarkStart w:id="5" w:name="_Toc5"/>
      <w:r>
        <w:t>Topics for further research:</w:t>
      </w:r>
      <w:bookmarkEnd w:id="5"/>
    </w:p>
    <w:p>
      <w:pPr>
        <w:spacing w:after="0"/>
        <w:numPr>
          <w:ilvl w:val="0"/>
          <w:numId w:val="2"/>
        </w:numPr>
      </w:pPr>
      <w:r>
        <w:rPr/>
        <w:t xml:space="preserve">Automation and job security</w:t>
      </w:r>
    </w:p>
    <w:p>
      <w:pPr>
        <w:spacing w:after="0"/>
        <w:numPr>
          <w:ilvl w:val="0"/>
          <w:numId w:val="2"/>
        </w:numPr>
      </w:pPr>
      <w:r>
        <w:rPr/>
        <w:t xml:space="preserve">Impact of automation on machining processes</w:t>
      </w:r>
    </w:p>
    <w:p>
      <w:pPr>
        <w:spacing w:after="0"/>
        <w:numPr>
          <w:ilvl w:val="0"/>
          <w:numId w:val="2"/>
        </w:numPr>
      </w:pPr>
      <w:r>
        <w:rPr/>
        <w:t xml:space="preserve">Potential risks of automation systems</w:t>
      </w:r>
    </w:p>
    <w:p>
      <w:pPr>
        <w:spacing w:after="0"/>
        <w:numPr>
          <w:ilvl w:val="0"/>
          <w:numId w:val="2"/>
        </w:numPr>
      </w:pPr>
      <w:r>
        <w:rPr/>
        <w:t xml:space="preserve">Advantages and disadvantages of automation</w:t>
      </w:r>
    </w:p>
    <w:p>
      <w:pPr>
        <w:spacing w:after="0"/>
        <w:numPr>
          <w:ilvl w:val="0"/>
          <w:numId w:val="2"/>
        </w:numPr>
      </w:pPr>
      <w:r>
        <w:rPr/>
        <w:t xml:space="preserve">Alternatives to automation systems</w:t>
      </w:r>
    </w:p>
    <w:p>
      <w:pPr>
        <w:numPr>
          <w:ilvl w:val="0"/>
          <w:numId w:val="2"/>
        </w:numPr>
      </w:pPr>
      <w:r>
        <w:rPr/>
        <w:t xml:space="preserve">Implications of automation on workers</w:t>
      </w:r>
    </w:p>
    <w:p>
      <w:pPr>
        <w:pStyle w:val="Heading1"/>
      </w:pPr>
      <w:bookmarkStart w:id="6" w:name="_Toc6"/>
      <w:r>
        <w:t>Report location:</w:t>
      </w:r>
      <w:bookmarkEnd w:id="6"/>
    </w:p>
    <w:p>
      <w:hyperlink r:id="rId8" w:history="1">
        <w:r>
          <w:rPr>
            <w:color w:val="2980b9"/>
            <w:u w:val="single"/>
          </w:rPr>
          <w:t xml:space="preserve">https://www.fullpicture.app/item/dcf95066102285c1ff0c78d92d5531b3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20F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951192X.2022.2162590" TargetMode="External"/><Relationship Id="rId8" Type="http://schemas.openxmlformats.org/officeDocument/2006/relationships/hyperlink" Target="https://www.fullpicture.app/item/dcf95066102285c1ff0c78d92d5531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2023-02-27T21:46:12+01:00</dcterms:created>
  <dcterms:modified xsi:type="dcterms:W3CDTF">2023-02-27T21:46:12+01:00</dcterms:modified>
</cp:coreProperties>
</file>

<file path=docProps/custom.xml><?xml version="1.0" encoding="utf-8"?>
<Properties xmlns="http://schemas.openxmlformats.org/officeDocument/2006/custom-properties" xmlns:vt="http://schemas.openxmlformats.org/officeDocument/2006/docPropsVTypes"/>
</file>