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Comparing and Contrasting Workplace Ostracism and Incivility | Annual Review of Organizational Psychology and Organizational Behavior</w:t>
      </w:r>
      <w:br/>
      <w:hyperlink r:id="rId7" w:history="1">
        <w:r>
          <w:rPr>
            <w:color w:val="2980b9"/>
            <w:u w:val="single"/>
          </w:rPr>
          <w:t xml:space="preserve">https://www.annualreviews.org/doi/abs/10.1146/annurev-orgpsych-032516-113223</w:t>
        </w:r>
      </w:hyperlink>
    </w:p>
    <w:p>
      <w:pPr>
        <w:pStyle w:val="Heading1"/>
      </w:pPr>
      <w:bookmarkStart w:id="2" w:name="_Toc2"/>
      <w:r>
        <w:t>Article summary:</w:t>
      </w:r>
      <w:bookmarkEnd w:id="2"/>
    </w:p>
    <w:p>
      <w:pPr>
        <w:jc w:val="both"/>
      </w:pPr>
      <w:r>
        <w:rPr/>
        <w:t xml:space="preserve">1. This article reviews the similarities and differences between workplace ostracism and incivility.</w:t>
      </w:r>
    </w:p>
    <w:p>
      <w:pPr>
        <w:jc w:val="both"/>
      </w:pPr>
      <w:r>
        <w:rPr/>
        <w:t xml:space="preserve">2. It traces the different measures, histories, theories, and topics covered in the two literatures.</w:t>
      </w:r>
    </w:p>
    <w:p>
      <w:pPr>
        <w:jc w:val="both"/>
      </w:pPr>
      <w:r>
        <w:rPr/>
        <w:t xml:space="preserve">3. It outlines future research areas for both literatures, with a particular focus on research areas that may produce results that help further differentiate the two constructs.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three authors who are experts in their respective fields of organizational psychology and organizational behavior. The authors have provided a comprehensive review of the literature on workplace ostracism and incivility, tracing their different measures, histories, theories, and topics covered in the two literatures. The authors have also discussed the similarities and differences between these two constructs in detail. Furthermore, they have outlined potential future research areas for both literatures which could help to further differentiate them. </w:t>
      </w:r>
    </w:p>
    <w:p>
      <w:pPr>
        <w:jc w:val="both"/>
      </w:pPr>
      <w:r>
        <w:rPr/>
        <w:t xml:space="preserve">The article appears to be unbiased as it presents both sides of the argument equally without any promotional content or partiality towards either side. The authors have also noted possible risks associated with each construct which is an important point of consideration when discussing such topics. Additionally, all claims made by the authors are supported by evidence from relevant studies which adds to its trustworthiness and reliability. </w:t>
      </w:r>
    </w:p>
    <w:p>
      <w:pPr>
        <w:jc w:val="both"/>
      </w:pPr>
      <w:r>
        <w:rPr/>
        <w:t xml:space="preserve">In conclusion, this article is trustworthy and reliable as it provides an unbiased overview of workplace ostracism and incivility while noting possible risks associated with each construct. All claims made by the authors are supported by evidence from relevant studies which adds to its credibility.</w:t>
      </w:r>
    </w:p>
    <w:p>
      <w:pPr>
        <w:pStyle w:val="Heading1"/>
      </w:pPr>
      <w:bookmarkStart w:id="5" w:name="_Toc5"/>
      <w:r>
        <w:t>Topics for further research:</w:t>
      </w:r>
      <w:bookmarkEnd w:id="5"/>
    </w:p>
    <w:p>
      <w:pPr>
        <w:spacing w:after="0"/>
        <w:numPr>
          <w:ilvl w:val="0"/>
          <w:numId w:val="2"/>
        </w:numPr>
      </w:pPr>
      <w:r>
        <w:rPr/>
        <w:t xml:space="preserve">Workplace ostracism effects</w:t>
      </w:r>
    </w:p>
    <w:p>
      <w:pPr>
        <w:spacing w:after="0"/>
        <w:numPr>
          <w:ilvl w:val="0"/>
          <w:numId w:val="2"/>
        </w:numPr>
      </w:pPr>
      <w:r>
        <w:rPr/>
        <w:t xml:space="preserve">Workplace incivility consequences</w:t>
      </w:r>
    </w:p>
    <w:p>
      <w:pPr>
        <w:spacing w:after="0"/>
        <w:numPr>
          <w:ilvl w:val="0"/>
          <w:numId w:val="2"/>
        </w:numPr>
      </w:pPr>
      <w:r>
        <w:rPr/>
        <w:t xml:space="preserve">Ostracism and incivility in the workplace</w:t>
      </w:r>
    </w:p>
    <w:p>
      <w:pPr>
        <w:spacing w:after="0"/>
        <w:numPr>
          <w:ilvl w:val="0"/>
          <w:numId w:val="2"/>
        </w:numPr>
      </w:pPr>
      <w:r>
        <w:rPr/>
        <w:t xml:space="preserve">Ostracism and incivility prevention strategies</w:t>
      </w:r>
    </w:p>
    <w:p>
      <w:pPr>
        <w:spacing w:after="0"/>
        <w:numPr>
          <w:ilvl w:val="0"/>
          <w:numId w:val="2"/>
        </w:numPr>
      </w:pPr>
      <w:r>
        <w:rPr/>
        <w:t xml:space="preserve">Ostracism and incivility in organizations</w:t>
      </w:r>
    </w:p>
    <w:p>
      <w:pPr>
        <w:numPr>
          <w:ilvl w:val="0"/>
          <w:numId w:val="2"/>
        </w:numPr>
      </w:pPr>
      <w:r>
        <w:rPr/>
        <w:t xml:space="preserve">Ostracism and incivility research</w:t>
      </w:r>
    </w:p>
    <w:p>
      <w:pPr>
        <w:pStyle w:val="Heading1"/>
      </w:pPr>
      <w:bookmarkStart w:id="6" w:name="_Toc6"/>
      <w:r>
        <w:t>Report location:</w:t>
      </w:r>
      <w:bookmarkEnd w:id="6"/>
    </w:p>
    <w:p>
      <w:hyperlink r:id="rId8" w:history="1">
        <w:r>
          <w:rPr>
            <w:color w:val="2980b9"/>
            <w:u w:val="single"/>
          </w:rPr>
          <w:t xml:space="preserve">https://www.fullpicture.app/item/ddc586fb198edc43324872a0467e2ea9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4AE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abs/10.1146/annurev-orgpsych-032516-113223" TargetMode="External"/><Relationship Id="rId8" Type="http://schemas.openxmlformats.org/officeDocument/2006/relationships/hyperlink" Target="https://www.fullpicture.app/item/ddc586fb198edc43324872a0467e2e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2023-02-23T03:04:04+01:00</dcterms:created>
  <dcterms:modified xsi:type="dcterms:W3CDTF">2023-02-23T03:04:04+01:00</dcterms:modified>
</cp:coreProperties>
</file>

<file path=docProps/custom.xml><?xml version="1.0" encoding="utf-8"?>
<Properties xmlns="http://schemas.openxmlformats.org/officeDocument/2006/custom-properties" xmlns:vt="http://schemas.openxmlformats.org/officeDocument/2006/docPropsVTypes"/>
</file>