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Besser Leben: Wie gehe ich mit dem Gefühl um, Lebenszeit vergeudet zu haben? | ZEIT ONLINE</w:t>
      </w:r>
      <w:br/>
      <w:hyperlink r:id="rId7" w:history="1">
        <w:r>
          <w:rPr>
            <w:color w:val="2980b9"/>
            <w:u w:val="single"/>
          </w:rPr>
          <w:t xml:space="preserve">https://www.zeit.de/sinn/2022-05/verschwendung-lebenszeit-tatjana-schnell-besser-leben</w:t>
        </w:r>
      </w:hyperlink>
    </w:p>
    <w:p>
      <w:pPr>
        <w:pStyle w:val="Heading1"/>
      </w:pPr>
      <w:bookmarkStart w:id="2" w:name="_Toc2"/>
      <w:r>
        <w:t>Article summary:</w:t>
      </w:r>
      <w:bookmarkEnd w:id="2"/>
    </w:p>
    <w:p>
      <w:pPr>
        <w:jc w:val="both"/>
      </w:pPr>
      <w:r>
        <w:rPr/>
        <w:t xml:space="preserve">1. Es ist wichtig, sich klar zu werden, was das Richtige ist und positive Ziele zu setzen.</w:t>
      </w:r>
    </w:p>
    <w:p>
      <w:pPr>
        <w:jc w:val="both"/>
      </w:pPr>
      <w:r>
        <w:rPr/>
        <w:t xml:space="preserve">2. Man muss nicht alles hinwerfen, um eine Veränderung herbeizuführen. Es gibt auch Möglichkeiten innerhalb des bestehenden Systems.</w:t>
      </w:r>
    </w:p>
    <w:p>
      <w:pPr>
        <w:jc w:val="both"/>
      </w:pPr>
      <w:r>
        <w:rPr/>
        <w:t xml:space="preserve">3. Man sollte sich nicht mit anderen vergleichen und seine Wünsche freilegen und handeln.</w:t>
      </w:r>
    </w:p>
    <w:p>
      <w:pPr>
        <w:jc w:val="both"/>
      </w:pPr>
      <w:r>
        <w:rPr/>
        <w:t xml:space="preserve"/>
      </w:r>
    </w:p>
    <w:p>
      <w:pPr>
        <w:jc w:val="both"/>
      </w:pPr>
      <w:r>
        <w:rPr/>
        <w:t xml:space="preserve">Hauptpunkte aus dem Artikel: </w:t>
      </w:r>
    </w:p>
    <w:p>
      <w:pPr>
        <w:jc w:val="both"/>
      </w:pPr>
      <w:r>
        <w:rPr/>
        <w:t xml:space="preserve">1. Der Begriff "vergeuden" ist zu harsch, da es darum geht, den Sinn des Lebens zu finden. </w:t>
      </w:r>
    </w:p>
    <w:p>
      <w:pPr>
        <w:jc w:val="both"/>
      </w:pPr>
      <w:r>
        <w:rPr/>
        <w:t xml:space="preserve">2. Es ist wichtig, positive Ziele zu setzen und Unterziele abzuleiten, um die eigene Veränderung zu leben. </w:t>
      </w:r>
    </w:p>
    <w:p>
      <w:pPr>
        <w:jc w:val="both"/>
      </w:pPr>
      <w:r>
        <w:rPr/>
        <w:t xml:space="preserve">3. Man kann innerhalb des bestehenden Systems schauen, ob sich ein Jobwechsel anbietet oder Arrangements vereinbart werden können, die auf die Bedürfnisse zugeschnitten sind.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Der Artikel bietet einen guten Einblick in das Thema "Lebenszeit vergeudet haben". Er stellt verschiedene Ansätze vor, wie man mit diesem Gefühl umgehen kann und gibt Ratschläge für Menschen in ähnlichen Situationen. Der Autor bezieht sich auf verschiedene Quellen (zum Beispiel Søren Kierkegaard), was ihm Glaubwürdigkeit verleiht und zeigt, dass er seine Forschungsarbeit gründlich gemacht hat. Er bietet auch praktische Tipps für Menschen in ähnlichen Situationen an und ermutigt sie dazu, ihre Wünsche freizulegen und danach zu handeln. Insgesamt ist der Artikel informativ und hilfreich für Menschen in ähnlichen Situationen; es gibt jedoch keine Beweise für die Aussagen des Autors oder Hinweise auf mögliche Risiken bei der Umsetzung seiner Ratschläge.</w:t>
      </w:r>
    </w:p>
    <w:p>
      <w:pPr>
        <w:pStyle w:val="Heading1"/>
      </w:pPr>
      <w:bookmarkStart w:id="5" w:name="_Toc5"/>
      <w:r>
        <w:t>Topics for further research:</w:t>
      </w:r>
      <w:bookmarkEnd w:id="5"/>
    </w:p>
    <w:p>
      <w:pPr>
        <w:spacing w:after="0"/>
        <w:numPr>
          <w:ilvl w:val="0"/>
          <w:numId w:val="2"/>
        </w:numPr>
      </w:pPr>
      <w:r>
        <w:rPr/>
        <w:t xml:space="preserve">Lebenszeit vergeudet haben</w:t>
      </w:r>
    </w:p>
    <w:p>
      <w:pPr>
        <w:spacing w:after="0"/>
        <w:numPr>
          <w:ilvl w:val="0"/>
          <w:numId w:val="2"/>
        </w:numPr>
      </w:pPr>
      <w:r>
        <w:rPr/>
        <w:t xml:space="preserve">Umgang mit Lebenszeitverschwendung</w:t>
      </w:r>
    </w:p>
    <w:p>
      <w:pPr>
        <w:spacing w:after="0"/>
        <w:numPr>
          <w:ilvl w:val="0"/>
          <w:numId w:val="2"/>
        </w:numPr>
      </w:pPr>
      <w:r>
        <w:rPr/>
        <w:t xml:space="preserve">Søren Kierkegaard und Lebenszeitverschwendung</w:t>
      </w:r>
    </w:p>
    <w:p>
      <w:pPr>
        <w:spacing w:after="0"/>
        <w:numPr>
          <w:ilvl w:val="0"/>
          <w:numId w:val="2"/>
        </w:numPr>
      </w:pPr>
      <w:r>
        <w:rPr/>
        <w:t xml:space="preserve">Risiken der Umsetzung von Ratschlägen zur Lebenszeitverschwendung</w:t>
      </w:r>
    </w:p>
    <w:p>
      <w:pPr>
        <w:spacing w:after="0"/>
        <w:numPr>
          <w:ilvl w:val="0"/>
          <w:numId w:val="2"/>
        </w:numPr>
      </w:pPr>
      <w:r>
        <w:rPr/>
        <w:t xml:space="preserve">Wünsche freilegen und danach handeln</w:t>
      </w:r>
    </w:p>
    <w:p>
      <w:pPr>
        <w:numPr>
          <w:ilvl w:val="0"/>
          <w:numId w:val="2"/>
        </w:numPr>
      </w:pPr>
      <w:r>
        <w:rPr/>
        <w:t xml:space="preserve">Praktische Tipps zur Lebenszeitverschwendung</w:t>
      </w:r>
    </w:p>
    <w:p>
      <w:pPr>
        <w:pStyle w:val="Heading1"/>
      </w:pPr>
      <w:bookmarkStart w:id="6" w:name="_Toc6"/>
      <w:r>
        <w:t>Report location:</w:t>
      </w:r>
      <w:bookmarkEnd w:id="6"/>
    </w:p>
    <w:p>
      <w:hyperlink r:id="rId8" w:history="1">
        <w:r>
          <w:rPr>
            <w:color w:val="2980b9"/>
            <w:u w:val="single"/>
          </w:rPr>
          <w:t xml:space="preserve">https://www.fullpicture.app/item/de13d93461d63dceb6afbc3dfc25f18e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2336C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zeit.de/sinn/2022-05/verschwendung-lebenszeit-tatjana-schnell-besser-leben" TargetMode="External"/><Relationship Id="rId8" Type="http://schemas.openxmlformats.org/officeDocument/2006/relationships/hyperlink" Target="https://www.fullpicture.app/item/de13d93461d63dceb6afbc3dfc25f18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2023-02-23T08:12:08+01:00</dcterms:created>
  <dcterms:modified xsi:type="dcterms:W3CDTF">2023-02-23T08:12:08+01:00</dcterms:modified>
</cp:coreProperties>
</file>

<file path=docProps/custom.xml><?xml version="1.0" encoding="utf-8"?>
<Properties xmlns="http://schemas.openxmlformats.org/officeDocument/2006/custom-properties" xmlns:vt="http://schemas.openxmlformats.org/officeDocument/2006/docPropsVTypes"/>
</file>