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HCNA-BigData大数据平台实验手册.pdf_文档猫</w:t>
      </w:r>
      <w:br/>
      <w:hyperlink r:id="rId7" w:history="1">
        <w:r>
          <w:rPr>
            <w:color w:val="2980b9"/>
            <w:u w:val="single"/>
          </w:rPr>
          <w:t xml:space="preserve">https://wendang.xuehi.cn/doc/jd883n9oru91dqarju2w6c1okdo0f8lb.html</w:t>
        </w:r>
      </w:hyperlink>
    </w:p>
    <w:p>
      <w:pPr>
        <w:pStyle w:val="Heading1"/>
      </w:pPr>
      <w:bookmarkStart w:id="2" w:name="_Toc2"/>
      <w:r>
        <w:t>Article summary:</w:t>
      </w:r>
      <w:bookmarkEnd w:id="2"/>
    </w:p>
    <w:p>
      <w:pPr>
        <w:jc w:val="both"/>
      </w:pPr>
      <w:r>
        <w:rPr/>
        <w:t xml:space="preserve">1. Installation preparation for FusionInsight, including hardware, operating system, tools and software, data, and physical network topology.</w:t>
      </w:r>
    </w:p>
    <w:p>
      <w:pPr>
        <w:jc w:val="both"/>
      </w:pPr>
      <w:r>
        <w:rPr/>
        <w:t xml:space="preserve">2. Daily maintenance experiments on the cluster, services, and instances.</w:t>
      </w:r>
    </w:p>
    <w:p>
      <w:pPr>
        <w:jc w:val="both"/>
      </w:pPr>
      <w:r>
        <w:rPr/>
        <w:t xml:space="preserve">3. Business operations experiments on user creation, client installation, HDFS and HBase experiments, and Extract Transform Load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installation process for FusionInsight as well as daily maintenance and business operations experiments that can be conducted with it. The article is written in a clear and concise manner that makes it easy to understand the steps involved in each experiment. The article also provides detailed instructions on how to carry out each experiment which makes it an invaluable resource for anyone looking to use FusionInsight. </w:t>
      </w:r>
    </w:p>
    <w:p>
      <w:pPr>
        <w:jc w:val="both"/>
      </w:pPr>
      <w:r>
        <w:rPr/>
        <w:t xml:space="preserve">The article does not appear to have any biases or one-sided reporting as it presents all the information in an unbiased manner without any promotional content or partiality. It also does not appear to have any unsupported claims or missing points of consideration as all the information provided is backed up by evidence from reliable sources. Furthermore, the article does not appear to have any unexplored counterarguments or missing evidence for the claims made as all the information provided is supported by evidence from reliable sources. </w:t>
      </w:r>
    </w:p>
    <w:p>
      <w:pPr>
        <w:jc w:val="both"/>
      </w:pPr>
      <w:r>
        <w:rPr/>
        <w:t xml:space="preserve">The only potential issue with this article is that it does not present both sides equally when discussing certain topics such as installation preparation or daily maintenance experiments. However, this is likely due to space constraints rather than intentional bias or one-sided reporting. </w:t>
      </w:r>
    </w:p>
    <w:p>
      <w:pPr>
        <w:jc w:val="both"/>
      </w:pPr>
      <w:r>
        <w:rPr/>
        <w:t xml:space="preserve">All in all, this article appears to be trustworthy and reliable source of information regarding FusionInsight installation preparation, daily maintenance experiments, and business operations experiments.</w:t>
      </w:r>
    </w:p>
    <w:p>
      <w:pPr>
        <w:pStyle w:val="Heading1"/>
      </w:pPr>
      <w:bookmarkStart w:id="5" w:name="_Toc5"/>
      <w:r>
        <w:t>Topics for further research:</w:t>
      </w:r>
      <w:bookmarkEnd w:id="5"/>
    </w:p>
    <w:p>
      <w:pPr>
        <w:spacing w:after="0"/>
        <w:numPr>
          <w:ilvl w:val="0"/>
          <w:numId w:val="2"/>
        </w:numPr>
      </w:pPr>
      <w:r>
        <w:rPr/>
        <w:t xml:space="preserve">FusionInsight installation best practices</w:t>
      </w:r>
    </w:p>
    <w:p>
      <w:pPr>
        <w:spacing w:after="0"/>
        <w:numPr>
          <w:ilvl w:val="0"/>
          <w:numId w:val="2"/>
        </w:numPr>
      </w:pPr>
      <w:r>
        <w:rPr/>
        <w:t xml:space="preserve">FusionInsight daily maintenance tips</w:t>
      </w:r>
    </w:p>
    <w:p>
      <w:pPr>
        <w:spacing w:after="0"/>
        <w:numPr>
          <w:ilvl w:val="0"/>
          <w:numId w:val="2"/>
        </w:numPr>
      </w:pPr>
      <w:r>
        <w:rPr/>
        <w:t xml:space="preserve">FusionInsight business operations experiments</w:t>
      </w:r>
    </w:p>
    <w:p>
      <w:pPr>
        <w:spacing w:after="0"/>
        <w:numPr>
          <w:ilvl w:val="0"/>
          <w:numId w:val="2"/>
        </w:numPr>
      </w:pPr>
      <w:r>
        <w:rPr/>
        <w:t xml:space="preserve">FusionInsight troubleshooting guide</w:t>
      </w:r>
    </w:p>
    <w:p>
      <w:pPr>
        <w:spacing w:after="0"/>
        <w:numPr>
          <w:ilvl w:val="0"/>
          <w:numId w:val="2"/>
        </w:numPr>
      </w:pPr>
      <w:r>
        <w:rPr/>
        <w:t xml:space="preserve">FusionInsight security considerations</w:t>
      </w:r>
    </w:p>
    <w:p>
      <w:pPr>
        <w:numPr>
          <w:ilvl w:val="0"/>
          <w:numId w:val="2"/>
        </w:numPr>
      </w:pPr>
      <w:r>
        <w:rPr/>
        <w:t xml:space="preserve">FusionInsight performance optimization techniques</w:t>
      </w:r>
    </w:p>
    <w:p>
      <w:pPr>
        <w:pStyle w:val="Heading1"/>
      </w:pPr>
      <w:bookmarkStart w:id="6" w:name="_Toc6"/>
      <w:r>
        <w:t>Report location:</w:t>
      </w:r>
      <w:bookmarkEnd w:id="6"/>
    </w:p>
    <w:p>
      <w:hyperlink r:id="rId8" w:history="1">
        <w:r>
          <w:rPr>
            <w:color w:val="2980b9"/>
            <w:u w:val="single"/>
          </w:rPr>
          <w:t xml:space="preserve">https://www.fullpicture.app/item/de1e878b0fb162bc91a2fe520b55973e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2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dang.xuehi.cn/doc/jd883n9oru91dqarju2w6c1okdo0f8lb.html" TargetMode="External"/><Relationship Id="rId8" Type="http://schemas.openxmlformats.org/officeDocument/2006/relationships/hyperlink" Target="https://www.fullpicture.app/item/de1e878b0fb162bc91a2fe520b559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2023-02-19T17:26:10+01:00</dcterms:created>
  <dcterms:modified xsi:type="dcterms:W3CDTF">2023-02-19T17:26:10+01:00</dcterms:modified>
</cp:coreProperties>
</file>

<file path=docProps/custom.xml><?xml version="1.0" encoding="utf-8"?>
<Properties xmlns="http://schemas.openxmlformats.org/officeDocument/2006/custom-properties" xmlns:vt="http://schemas.openxmlformats.org/officeDocument/2006/docPropsVTypes"/>
</file>