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Panzer | German tank | Britannica</w:t>
      </w:r>
      <w:br/>
      <w:hyperlink r:id="rId7" w:history="1">
        <w:r>
          <w:rPr>
            <w:color w:val="2980b9"/>
            <w:u w:val="single"/>
          </w:rPr>
          <w:t xml:space="preserve">https://www.britannica.com/technology/panzer</w:t>
        </w:r>
      </w:hyperlink>
    </w:p>
    <w:p>
      <w:pPr>
        <w:pStyle w:val="Heading1"/>
      </w:pPr>
      <w:bookmarkStart w:id="2" w:name="_Toc2"/>
      <w:r>
        <w:t>Article summary:</w:t>
      </w:r>
      <w:bookmarkEnd w:id="2"/>
    </w:p>
    <w:p>
      <w:pPr>
        <w:jc w:val="both"/>
      </w:pPr>
      <w:r>
        <w:rPr/>
        <w:t xml:space="preserve">1. The Panzer was a series of battle tanks used by the German army in the 1930s and '40s, with six tanks in the series.</w:t>
      </w:r>
    </w:p>
    <w:p>
      <w:pPr>
        <w:jc w:val="both"/>
      </w:pPr>
      <w:r>
        <w:rPr/>
        <w:t xml:space="preserve">2. Germany began rebuilding its tank forces after Adolf Hitler came to power in 1933, giving them an advantage over other countries that were hampered by obsolescent tanks.</w:t>
      </w:r>
    </w:p>
    <w:p>
      <w:pPr>
        <w:jc w:val="both"/>
      </w:pPr>
      <w:r>
        <w:rPr/>
        <w:t xml:space="preserve">3. The Pz. III was the first medium tank developed by Nazi Germany, but it was outclassed by the Soviet T-34 in terms of firepower and protection during the invasion of the Soviet Union in 1941.</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the Panzer tanks used by the German army during World War II. However, it is important to note that the article does not provide a balanced perspective on the topic and has potential biases.</w:t>
      </w:r>
    </w:p>
    <w:p>
      <w:pPr>
        <w:jc w:val="both"/>
      </w:pPr>
      <w:r>
        <w:rPr/>
        <w:t xml:space="preserve"/>
      </w:r>
    </w:p>
    <w:p>
      <w:pPr>
        <w:jc w:val="both"/>
      </w:pPr>
      <w:r>
        <w:rPr/>
        <w:t xml:space="preserve">One-sided reporting can be seen in the article's portrayal of the German army's advantage in tank manufacturing due to their late reentry into tank production. While this may have been an advantage for Germany, it fails to acknowledge the ethical concerns surrounding their secret rebuilding of tank forces in violation of the Treaty of Versailles.</w:t>
      </w:r>
    </w:p>
    <w:p>
      <w:pPr>
        <w:jc w:val="both"/>
      </w:pPr>
      <w:r>
        <w:rPr/>
        <w:t xml:space="preserve"/>
      </w:r>
    </w:p>
    <w:p>
      <w:pPr>
        <w:jc w:val="both"/>
      </w:pPr>
      <w:r>
        <w:rPr/>
        <w:t xml:space="preserve">Additionally, while the article provides detailed information about each type of Panzer tank, it fails to explore counterarguments or alternative perspectives on their effectiveness. For example, while it notes that Pz. III tanks were outclassed by Soviet T-34 tanks, it does not mention any strengths or advantages that German tanks may have had over their opponents.</w:t>
      </w:r>
    </w:p>
    <w:p>
      <w:pPr>
        <w:jc w:val="both"/>
      </w:pPr>
      <w:r>
        <w:rPr/>
        <w:t xml:space="preserve"/>
      </w:r>
    </w:p>
    <w:p>
      <w:pPr>
        <w:jc w:val="both"/>
      </w:pPr>
      <w:r>
        <w:rPr/>
        <w:t xml:space="preserve">Furthermore, there is a lack of evidence provided for some claims made in the article. For instance, when discussing the Pz. I tank's performance in combat, it states that opposing forces made poor use of antitank weapons without providing any supporting evidence for this claim.</w:t>
      </w:r>
    </w:p>
    <w:p>
      <w:pPr>
        <w:jc w:val="both"/>
      </w:pPr>
      <w:r>
        <w:rPr/>
        <w:t xml:space="preserve"/>
      </w:r>
    </w:p>
    <w:p>
      <w:pPr>
        <w:jc w:val="both"/>
      </w:pPr>
      <w:r>
        <w:rPr/>
        <w:t xml:space="preserve">There is also promotional content present in the article as it highlights Germany's technological advancements and military prowess during World War II without acknowledging the atrocities committed by Nazi Germany during this time period.</w:t>
      </w:r>
    </w:p>
    <w:p>
      <w:pPr>
        <w:jc w:val="both"/>
      </w:pPr>
      <w:r>
        <w:rPr/>
        <w:t xml:space="preserve"/>
      </w:r>
    </w:p>
    <w:p>
      <w:pPr>
        <w:jc w:val="both"/>
      </w:pPr>
      <w:r>
        <w:rPr/>
        <w:t xml:space="preserve">Overall, while the article provides valuable information about Panzer tanks used by Germany during World War II, its one-sided reporting and potential biases should be taken into consideration when analyzing its content.</w:t>
      </w:r>
    </w:p>
    <w:p>
      <w:pPr>
        <w:pStyle w:val="Heading1"/>
      </w:pPr>
      <w:bookmarkStart w:id="5" w:name="_Toc5"/>
      <w:r>
        <w:t>Topics for further research:</w:t>
      </w:r>
      <w:bookmarkEnd w:id="5"/>
    </w:p>
    <w:p>
      <w:pPr>
        <w:spacing w:after="0"/>
        <w:numPr>
          <w:ilvl w:val="0"/>
          <w:numId w:val="2"/>
        </w:numPr>
      </w:pPr>
      <w:r>
        <w:rPr/>
        <w:t xml:space="preserve">Ethical concerns surrounding Germany's secret rebuilding of tank forces in violation of the Treaty of Versailles
</w:t>
      </w:r>
    </w:p>
    <w:p>
      <w:pPr>
        <w:spacing w:after="0"/>
        <w:numPr>
          <w:ilvl w:val="0"/>
          <w:numId w:val="2"/>
        </w:numPr>
      </w:pPr>
      <w:r>
        <w:rPr/>
        <w:t xml:space="preserve">Counterarguments or alternative perspectives on the effectiveness of Panzer tanks
</w:t>
      </w:r>
    </w:p>
    <w:p>
      <w:pPr>
        <w:spacing w:after="0"/>
        <w:numPr>
          <w:ilvl w:val="0"/>
          <w:numId w:val="2"/>
        </w:numPr>
      </w:pPr>
      <w:r>
        <w:rPr/>
        <w:t xml:space="preserve">Strengths and advantages of German tanks over their opponents
</w:t>
      </w:r>
    </w:p>
    <w:p>
      <w:pPr>
        <w:spacing w:after="0"/>
        <w:numPr>
          <w:ilvl w:val="0"/>
          <w:numId w:val="2"/>
        </w:numPr>
      </w:pPr>
      <w:r>
        <w:rPr/>
        <w:t xml:space="preserve">Evidence supporting claims made in the article about the performance of Pz. I tanks in combat
</w:t>
      </w:r>
    </w:p>
    <w:p>
      <w:pPr>
        <w:spacing w:after="0"/>
        <w:numPr>
          <w:ilvl w:val="0"/>
          <w:numId w:val="2"/>
        </w:numPr>
      </w:pPr>
      <w:r>
        <w:rPr/>
        <w:t xml:space="preserve">Atrocities committed by Nazi Germany during World War II
</w:t>
      </w:r>
    </w:p>
    <w:p>
      <w:pPr>
        <w:numPr>
          <w:ilvl w:val="0"/>
          <w:numId w:val="2"/>
        </w:numPr>
      </w:pPr>
      <w:r>
        <w:rPr/>
        <w:t xml:space="preserve">The impact of Panzer tanks on the outcome of World War II.</w:t>
      </w:r>
    </w:p>
    <w:p>
      <w:pPr>
        <w:pStyle w:val="Heading1"/>
      </w:pPr>
      <w:bookmarkStart w:id="6" w:name="_Toc6"/>
      <w:r>
        <w:t>Report location:</w:t>
      </w:r>
      <w:bookmarkEnd w:id="6"/>
    </w:p>
    <w:p>
      <w:hyperlink r:id="rId8" w:history="1">
        <w:r>
          <w:rPr>
            <w:color w:val="2980b9"/>
            <w:u w:val="single"/>
          </w:rPr>
          <w:t xml:space="preserve">https://www.fullpicture.app/item/de523d6be65e04fa2f22fa21565cb4fd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896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nnica.com/technology/panzer" TargetMode="External"/><Relationship Id="rId8" Type="http://schemas.openxmlformats.org/officeDocument/2006/relationships/hyperlink" Target="https://www.fullpicture.app/item/de523d6be65e04fa2f22fa21565cb4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2024-02-10T19:26:04+01:00</dcterms:created>
  <dcterms:modified xsi:type="dcterms:W3CDTF">2024-02-10T19:26:04+01:00</dcterms:modified>
</cp:coreProperties>
</file>

<file path=docProps/custom.xml><?xml version="1.0" encoding="utf-8"?>
<Properties xmlns="http://schemas.openxmlformats.org/officeDocument/2006/custom-properties" xmlns:vt="http://schemas.openxmlformats.org/officeDocument/2006/docPropsVTypes"/>
</file>