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David Mabuza resignation: An apparent calculated move as Cabinet reshuffle looms</w:t></w:r><w:br/><w:hyperlink r:id="rId7" w:history="1"><w:r><w:rPr><w:color w:val="2980b9"/><w:u w:val="single"/></w:rPr><w:t xml:space="preserve">https://www.msn.com/en-za/news/other/david-mabuza-resignation-an-apparent-calculated-move-as-cabinet-reshuffle-looms/ar-AA179eQ5?ocid=msedgdhp&pc=U531&cvid=f4634523fb1e43f6a420d20de27830ab</w:t></w:r></w:hyperlink></w:p><w:p><w:pPr><w:pStyle w:val="Heading1"/></w:pPr><w:bookmarkStart w:id="2" w:name="_Toc2"/><w:r><w:t>Article summary:</w:t></w:r><w:bookmarkEnd w:id="2"/></w:p><w:p><w:pPr><w:jc w:val="both"/></w:pPr><w:r><w:rPr/><w:t xml:space="preserve">1. Deputy President David Mabuza's resignation announcement appears to be a calculated move as pressure mounts on President Cyril Ramaphosa to reconfigure his Cabinet.</w:t></w:r></w:p><w:p><w:pPr><w:jc w:val="both"/></w:pPr><w:r><w:rPr/><w:t xml:space="preserve">2. Paul Mashatile, Mabuza's successor in the ANC, is seen as the likely candidate for the country's number two position.</w:t></w:r></w:p><w:p><w:pPr><w:jc w:val="both"/></w:pPr><w:r><w:rPr/><w:t xml:space="preserve">3. There is a tussle between Mashatile and some of Ramaphosa’s lieutenants, with some accusing them of trying to frustrate Mashatile’s journey to the union buildings due to tribal politics.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provides an overview of the current situation surrounding Deputy President David Mabuza's resignation and its potential implications for South Africa's political landscape. The article does not provide any evidence or sources for its claims that there is a tussle between Mashatile and some of Ramaphosa’s lieutenants, nor does it explore any counterarguments or present both sides equally. Additionally, it does not mention any potential risks associated with this situation or provide any insight into how this could affect South Africa politically or economically. Furthermore, there is no indication that the article has been written objectively and without bias; instead, it appears to be promoting Paul Mashatile as the likely candidate for the country's number two position without providing any evidence or analysis to support this claim. As such, while this article provides an overview of the current situation surrounding Deputy President David Mabuza's resignation, it should be read with caution due to its lack of evidence and potential biases.</w:t></w:r></w:p><w:p><w:pPr><w:pStyle w:val="Heading1"/></w:pPr><w:bookmarkStart w:id="5" w:name="_Toc5"/><w:r><w:t>Topics for further research:</w:t></w:r><w:bookmarkEnd w:id="5"/></w:p><w:p><w:pPr><w:spacing w:after="0"/><w:numPr><w:ilvl w:val="0"/><w:numId w:val="2"/></w:numPr></w:pPr><w:r><w:rPr/><w:t xml:space="preserve">South African political landscape</w:t></w:r></w:p><w:p><w:pPr><w:spacing w:after="0"/><w:numPr><w:ilvl w:val="0"/><w:numId w:val="2"/></w:numPr></w:pPr><w:r><w:rPr/><w:t xml:space="preserve">Potential risks of Deputy President resignation</w:t></w:r></w:p><w:p><w:pPr><w:spacing w:after="0"/><w:numPr><w:ilvl w:val="0"/><w:numId w:val="2"/></w:numPr></w:pPr><w:r><w:rPr/><w:t xml:space="preserve">Economic implications of Deputy President resignation</w:t></w:r></w:p><w:p><w:pPr><w:spacing w:after="0"/><w:numPr><w:ilvl w:val="0"/><w:numId w:val="2"/></w:numPr></w:pPr><w:r><w:rPr/><w:t xml:space="preserve">Paul Mashatile candidacy</w:t></w:r></w:p><w:p><w:pPr><w:spacing w:after="0"/><w:numPr><w:ilvl w:val="0"/><w:numId w:val="2"/></w:numPr></w:pPr><w:r><w:rPr/><w:t xml:space="preserve">Ramaphosa's lieutenants</w:t></w:r></w:p><w:p><w:pPr><w:numPr><w:ilvl w:val="0"/><w:numId w:val="2"/></w:numPr></w:pPr><w:r><w:rPr/><w:t xml:space="preserve">Objectivity and bias in South African politics</w:t></w:r></w:p><w:p><w:pPr><w:pStyle w:val="Heading1"/></w:pPr><w:bookmarkStart w:id="6" w:name="_Toc6"/><w:r><w:t>Report location:</w:t></w:r><w:bookmarkEnd w:id="6"/></w:p><w:p><w:hyperlink r:id="rId8" w:history="1"><w:r><w:rPr><w:color w:val="2980b9"/><w:u w:val="single"/></w:rPr><w:t xml:space="preserve">https://www.fullpicture.app/item/ded8275103d0899acc8fdd11cc1943b7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36D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za/news/other/david-mabuza-resignation-an-apparent-calculated-move-as-cabinet-reshuffle-looms/ar-AA179eQ5?ocid=msedgdhp&amp;pc=U531&amp;cvid=f4634523fb1e43f6a420d20de27830ab" TargetMode="External"/><Relationship Id="rId8" Type="http://schemas.openxmlformats.org/officeDocument/2006/relationships/hyperlink" Target="https://www.fullpicture.app/item/ded8275103d0899acc8fdd11cc1943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2023-02-23T04:36:33+01:00</dcterms:created>
  <dcterms:modified xsi:type="dcterms:W3CDTF">2023-02-23T04:36:33+01:00</dcterms:modified>
</cp:coreProperties>
</file>

<file path=docProps/custom.xml><?xml version="1.0" encoding="utf-8"?>
<Properties xmlns="http://schemas.openxmlformats.org/officeDocument/2006/custom-properties" xmlns:vt="http://schemas.openxmlformats.org/officeDocument/2006/docPropsVTypes"/>
</file>