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从“体育是什么?”到“体育哲学是什么?”——始于“电子竞技是否体育”争议的思考 - 中国知网</w:t></w:r><w:br/><w:hyperlink r:id="rId7" w:history="1"><w:r><w:rPr><w:color w:val="2980b9"/><w:u w:val="single"/></w:rPr><w:t xml:space="preserve">https://kns.cnki.net/kcms2/article/abstract?v=jBOcPZekd6NJOu0D8RVsT0sP9TIIcDoLnzRufYxXn6Ac6ouoFF3PtxTv-ohs8t5VBTIAQJ2JSGdfmZuyeiyGW96OcN3r-QKhbtLBwijrV5N8UQY8yBqTGQ%3D%3D&uniplatform=NZKPT</w:t></w:r></w:hyperlink></w:p><w:p><w:pPr><w:pStyle w:val="Heading1"/></w:pPr><w:bookmarkStart w:id="2" w:name="_Toc2"/><w:r><w:t>Article summary:</w:t></w:r><w:bookmarkEnd w:id="2"/></w:p><w:p><w:pPr><w:jc w:val="both"/></w:pPr><w:r><w:rPr/><w:t xml:space="preserve">1. 电子竞技是否体育的争议引发了对体育本质和哲学意义的思考。文章认为，体育不仅是一种身体活动，更是一种文化现象和社会实践，具有多重意义和价值。</w:t></w:r></w:p><w:p><w:pPr><w:jc w:val="both"/></w:pPr><w:r><w:rPr/><w:t xml:space="preserve"></w:t></w:r></w:p><w:p><w:pPr><w:jc w:val="both"/></w:pPr><w:r><w:rPr/><w:t xml:space="preserve">2. 体育哲学是研究体育本质、价值和意义的学科，其核心问题包括：什么是体育？为什么要进行体育活动？如何评价体育成果？如何理解运动员的道德责任？</w:t></w:r></w:p><w:p><w:pPr><w:jc w:val="both"/></w:pPr><w:r><w:rPr/><w:t xml:space="preserve"></w:t></w:r></w:p><w:p><w:pPr><w:jc w:val="both"/></w:pPr><w:r><w:rPr/><w:t xml:space="preserve">3. 电子竞技作为一种新兴的竞技形式，也需要被纳入到体育哲学的研究范畴中。文章认为，电子竞技与传统运动相比存在差异，但同样具有竞技性、协作性和娱乐性等特点，并且可以通过游戏规则来培养人类智慧和道德素养。</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作为一篇关于体育哲学的文章，本文从“电子竞技是否体育”争议入手，探讨了体育的定义和意义，并提出了对于电子竞技是否应该被视为体育的不同观点。然而，在阅读过程中，我发现本文存在以下几个问题：</w:t></w:r></w:p><w:p><w:pPr><w:jc w:val="both"/></w:pPr><w:r><w:rPr/><w:t xml:space="preserve"></w:t></w:r></w:p><w:p><w:pPr><w:jc w:val="both"/></w:pPr><w:r><w:rPr/><w:t xml:space="preserve">1. 偏见及其来源</w:t></w:r></w:p><w:p><w:pPr><w:jc w:val="both"/></w:pPr><w:r><w:rPr/><w:t xml:space="preserve">在文章开头，作者提到了“电子竞技是否体育”的争议，并引用了一些反对者的观点。然而，在整篇文章中，作者似乎更倾向于支持将电子竞技视为体育。例如，在第二部分中，作者提到了电子竞技运动员需要具备的身体素质和心理素质，并认为这些素质与传统体育运动员相似。但是，作者并没有提供足够的证据来支持这一观点。</w:t></w:r></w:p><w:p><w:pPr><w:jc w:val="both"/></w:pPr><w:r><w:rPr/><w:t xml:space="preserve"></w:t></w:r></w:p><w:p><w:pPr><w:jc w:val="both"/></w:pPr><w:r><w:rPr/><w:t xml:space="preserve">2. 片面报道</w:t></w:r></w:p><w:p><w:pPr><w:jc w:val="both"/></w:pPr><w:r><w:rPr/><w:t xml:space="preserve">在第三部分中，作者介绍了一些国际组织和国家对于电子竞技是否应该被视为体育的立场。然而，作者只列举了支持将电子竞技视为体育的组织和国家，并没有提到反对者或持中立态度者的观点。这种片面报道可能会导致读者对于问题的理解不够全面。</w:t></w:r></w:p><w:p><w:pPr><w:jc w:val="both"/></w:pPr><w:r><w:rPr/><w:t xml:space="preserve"></w:t></w:r></w:p><w:p><w:pPr><w:jc w:val="both"/></w:pPr><w:r><w:rPr/><w:t xml:space="preserve">3. 无根据的主张</w:t></w:r></w:p><w:p><w:pPr><w:jc w:val="both"/></w:pPr><w:r><w:rPr/><w:t xml:space="preserve">在第四部分中，作者提出了一个有趣但缺乏证据支持的观点：将电子竞技视为一种“智力运动”。虽然作者认为电子竞技需要高度集中注意力、快速反应能力和战略思考能力等智力素质，但是并没有提供相关研究或数据来证明这一观点。</w:t></w:r></w:p><w:p><w:pPr><w:jc w:val="both"/></w:pPr><w:r><w:rPr/><w:t xml:space="preserve"></w:t></w:r></w:p><w:p><w:pPr><w:jc w:val="both"/></w:pPr><w:r><w:rPr/><w:t xml:space="preserve">4. 缺失的考虑点</w:t></w:r></w:p><w:p><w:pPr><w:jc w:val="both"/></w:pPr><w:r><w:rPr/><w:t xml:space="preserve">在第五部分中，作者探讨了将电子竞技纳入奥林匹克运动会可能带来的影响。然而，在讨论过程中，作者并没有考虑到其他因素可能会影响决策结果。例如，奥林匹克运动会需要大量资金投入和场馆建设等资源支持，如果将电子竞技纳入其中是否合适还需要进一步探讨。</w:t></w:r></w:p><w:p><w:pPr><w:jc w:val="both"/></w:pPr><w:r><w:rPr/><w:t xml:space="preserve"></w:t></w:r></w:p><w:p><w:pPr><w:jc w:val="both"/></w:pPr><w:r><w:rPr/><w:t xml:space="preserve">5. 所提出主张缺失证据</w:t></w:r></w:p><w:p><w:pPr><w:jc w:val="both"/></w:pPr><w:r><w:rPr/><w:t xml:space="preserve">在最后一部分中，作者再次强调将电子竞技视为一种“智力运动”，并认为这种运动可以促进人类智慧和创造力的发展。然而，在整篇文章中，并没有提供足够的证据来支持这个主张。</w:t></w:r></w:p><w:p><w:pPr><w:jc w:val="both"/></w:pPr><w:r><w:rPr/><w:t xml:space="preserve"></w:t></w:r></w:p><w:p><w:pPr><w:jc w:val="both"/></w:pPr><w:r><w:rPr/><w:t xml:space="preserve">6. 未探索的反驳</w:t></w:r></w:p><w:p><w:pPr><w:jc w:val="both"/></w:pPr><w:r><w:rPr/><w:t xml:space="preserve">尽管本文涉及到了不同人群对于“电子竞技是否体育”的争议以及相关立场和观点等方面内容进行探讨, 但是却未涉及到反驳方面内容, 这样就使得文章显得不够全面客观。</w:t></w:r></w:p><w:p><w:pPr><w:jc w:val="both"/></w:pPr><w:r><w:rPr/><w:t xml:space="preserve"></w:t></w:r></w:p><w:p><w:pPr><w:jc w:val="both"/></w:pPr><w:r><w:rPr/><w:t xml:space="preserve">总之, 本文虽然从一个有争议性话题入手, 探讨了什么是&quot;体育&quot;以及&quot;体育哲学&quot;, 但是在论述过程当中存在着上述问题, 需要更加全面客观地呈现双方立场, 并且给出更多可靠数据、研究结果等证据来支撑自己所表达出来看法, 才能使得文章更加完善、可信、有说服力。</w:t></w:r></w:p><w:p><w:pPr><w:pStyle w:val="Heading1"/></w:pPr><w:bookmarkStart w:id="5" w:name="_Toc5"/><w:r><w:t>Topics for further research:</w:t></w:r><w:bookmarkEnd w:id="5"/></w:p><w:p><w:pPr><w:spacing w:after="0"/><w:numPr><w:ilvl w:val="0"/><w:numId w:val="2"/></w:numPr></w:pPr><w:r><w:rPr/><w:t xml:space="preserve">Biases and their sources
</w:t></w:r></w:p><w:p><w:pPr><w:spacing w:after="0"/><w:numPr><w:ilvl w:val="0"/><w:numId w:val="2"/></w:numPr></w:pPr><w:r><w:rPr/><w:t xml:space="preserve">One-sided reporting
</w:t></w:r></w:p><w:p><w:pPr><w:spacing w:after="0"/><w:numPr><w:ilvl w:val="0"/><w:numId w:val="2"/></w:numPr></w:pPr><w:r><w:rPr/><w:t xml:space="preserve">Unsupported claims
</w:t></w:r></w:p><w:p><w:pPr><w:spacing w:after="0"/><w:numPr><w:ilvl w:val="0"/><w:numId w:val="2"/></w:numPr></w:pPr><w:r><w:rPr/><w:t xml:space="preserve">Missing considerations
</w:t></w:r></w:p><w:p><w:pPr><w:spacing w:after="0"/><w:numPr><w:ilvl w:val="0"/><w:numId w:val="2"/></w:numPr></w:pPr><w:r><w:rPr/><w:t xml:space="preserve">Lack of evidence for proposed claims
</w:t></w:r></w:p><w:p><w:pPr><w:numPr><w:ilvl w:val="0"/><w:numId w:val="2"/></w:numPr></w:pPr><w:r><w:rPr/><w:t xml:space="preserve">Unexplored counterarguments</w:t></w:r></w:p><w:p><w:pPr><w:pStyle w:val="Heading1"/></w:pPr><w:bookmarkStart w:id="6" w:name="_Toc6"/><w:r><w:t>Report location:</w:t></w:r><w:bookmarkEnd w:id="6"/></w:p><w:p><w:hyperlink r:id="rId8" w:history="1"><w:r><w:rPr><w:color w:val="2980b9"/><w:u w:val="single"/></w:rPr><w:t xml:space="preserve">https://www.fullpicture.app/item/dee5ea579ed0a3aa3d0c1ef6a1fd0e3d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C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jBOcPZekd6NJOu0D8RVsT0sP9TIIcDoLnzRufYxXn6Ac6ouoFF3PtxTv-ohs8t5VBTIAQJ2JSGdfmZuyeiyGW96OcN3r-QKhbtLBwijrV5N8UQY8yBqTGQ%3D%3D&amp;uniplatform=NZKPT" TargetMode="External"/><Relationship Id="rId8" Type="http://schemas.openxmlformats.org/officeDocument/2006/relationships/hyperlink" Target="https://www.fullpicture.app/item/dee5ea579ed0a3aa3d0c1ef6a1fd0e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2023-12-22T09:52:55+01:00</dcterms:created>
  <dcterms:modified xsi:type="dcterms:W3CDTF">2023-12-22T09:52:55+01:00</dcterms:modified>
</cp:coreProperties>
</file>

<file path=docProps/custom.xml><?xml version="1.0" encoding="utf-8"?>
<Properties xmlns="http://schemas.openxmlformats.org/officeDocument/2006/custom-properties" xmlns:vt="http://schemas.openxmlformats.org/officeDocument/2006/docPropsVTypes"/>
</file>