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Recycling of polyvinyl butyral from waste automotive windshield and fabrication of their electrospun fibrous materials-所有数据库</w:t>
      </w:r>
      <w:br/>
      <w:hyperlink r:id="rId7" w:history="1">
        <w:r>
          <w:rPr>
            <w:color w:val="2980b9"/>
            <w:u w:val="single"/>
          </w:rPr>
          <w:t xml:space="preserve">https://www.webofscience.com/wos/alldb/full-record/WOS:000819933600013</w:t>
        </w:r>
      </w:hyperlink>
    </w:p>
    <w:p>
      <w:pPr>
        <w:pStyle w:val="Heading1"/>
      </w:pPr>
      <w:bookmarkStart w:id="2" w:name="_Toc2"/>
      <w:r>
        <w:t>Article summary:</w:t>
      </w:r>
      <w:bookmarkEnd w:id="2"/>
    </w:p>
    <w:p>
      <w:pPr>
        <w:jc w:val="both"/>
      </w:pPr>
      <w:r>
        <w:rPr/>
        <w:t xml:space="preserve">1. This article discusses the recycling of polyvinyl butyral (PVB-W) from end-of-life vehicle windshields and the fabrication of its electrospun nanofibers.</w:t>
      </w:r>
    </w:p>
    <w:p>
      <w:pPr>
        <w:jc w:val="both"/>
      </w:pPr>
      <w:r>
        <w:rPr/>
        <w:t xml:space="preserve">2. The electrospun nanofibers were characterized through various techniques, such as infrared spectroscopy, nuclear magnetic resonance spectroscopy, X-ray diffraction, Differential scanning calorimetry, scanning electron microscope, atomic force microscope, and nanoindentation.</w:t>
      </w:r>
    </w:p>
    <w:p>
      <w:pPr>
        <w:jc w:val="both"/>
      </w:pPr>
      <w:r>
        <w:rPr/>
        <w:t xml:space="preserve">3. The results showed that recycled PVB nanofibers and commercial PVB (C-PVB) nanofibers have similar physicochemical and morphological features, which can serve the industry in many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published in the Journal of the Taiwan Institute of Chemical Engineers. It is written by Bulbul et al., who are all affiliated with Gazi University in Turkey. The article discusses the recycling of polyvinyl butyral (PVB-W) from end-of-life vehicle windshields and the fabrication of its electrospun nanofibers for various applications such as textile, coating, filtration, and adsorption. The authors provide evidence for their claims through various techniques such as infrared spectroscopy, nuclear magnetic resonance spectroscopy, X-ray diffraction, Differential scanning calorimetry, scanning electron microscope, atomic force microscope, and nanoindentation. </w:t>
      </w:r>
    </w:p>
    <w:p>
      <w:pPr>
        <w:jc w:val="both"/>
      </w:pPr>
      <w:r>
        <w:rPr/>
        <w:t xml:space="preserve">The article appears to be well researched and reliable; however there are some potential biases that should be noted. For example, the authors do not discuss any potential risks associated with using recycled PVB or any possible environmental impacts that may result from its use. Additionally, they do not explore any counterarguments or present both sides equally when discussing their findings; instead they focus solely on the positive aspects of their research without considering any potential drawbacks or limitations. Furthermore, there is no mention of any promotional content or partiality in the article which could indicate bias on behalf of the authors or publisher. </w:t>
      </w:r>
    </w:p>
    <w:p>
      <w:pPr>
        <w:jc w:val="both"/>
      </w:pPr>
      <w:r>
        <w:rPr/>
        <w:t xml:space="preserve">In conclusion this article appears to be reliable and trustworthy overall; however it does contain some potential biases which should be taken into consideration when evaluating its contents.</w:t>
      </w:r>
    </w:p>
    <w:p>
      <w:pPr>
        <w:pStyle w:val="Heading1"/>
      </w:pPr>
      <w:bookmarkStart w:id="5" w:name="_Toc5"/>
      <w:r>
        <w:t>Topics for further research:</w:t>
      </w:r>
      <w:bookmarkEnd w:id="5"/>
    </w:p>
    <w:p>
      <w:pPr>
        <w:spacing w:after="0"/>
        <w:numPr>
          <w:ilvl w:val="0"/>
          <w:numId w:val="2"/>
        </w:numPr>
      </w:pPr>
      <w:r>
        <w:rPr/>
        <w:t xml:space="preserve">Environmental impacts of recycled PVB</w:t>
      </w:r>
    </w:p>
    <w:p>
      <w:pPr>
        <w:spacing w:after="0"/>
        <w:numPr>
          <w:ilvl w:val="0"/>
          <w:numId w:val="2"/>
        </w:numPr>
      </w:pPr>
      <w:r>
        <w:rPr/>
        <w:t xml:space="preserve">Potential risks of using recycled PVB</w:t>
      </w:r>
    </w:p>
    <w:p>
      <w:pPr>
        <w:spacing w:after="0"/>
        <w:numPr>
          <w:ilvl w:val="0"/>
          <w:numId w:val="2"/>
        </w:numPr>
      </w:pPr>
      <w:r>
        <w:rPr/>
        <w:t xml:space="preserve">Counterarguments to using recycled PVB</w:t>
      </w:r>
    </w:p>
    <w:p>
      <w:pPr>
        <w:spacing w:after="0"/>
        <w:numPr>
          <w:ilvl w:val="0"/>
          <w:numId w:val="2"/>
        </w:numPr>
      </w:pPr>
      <w:r>
        <w:rPr/>
        <w:t xml:space="preserve">Promotional content related to recycled PVB</w:t>
      </w:r>
    </w:p>
    <w:p>
      <w:pPr>
        <w:spacing w:after="0"/>
        <w:numPr>
          <w:ilvl w:val="0"/>
          <w:numId w:val="2"/>
        </w:numPr>
      </w:pPr>
      <w:r>
        <w:rPr/>
        <w:t xml:space="preserve">Partiality in research related to recycled PVB</w:t>
      </w:r>
    </w:p>
    <w:p>
      <w:pPr>
        <w:numPr>
          <w:ilvl w:val="0"/>
          <w:numId w:val="2"/>
        </w:numPr>
      </w:pPr>
      <w:r>
        <w:rPr/>
        <w:t xml:space="preserve">Limitations of using recycled PVB</w:t>
      </w:r>
    </w:p>
    <w:p>
      <w:pPr>
        <w:pStyle w:val="Heading1"/>
      </w:pPr>
      <w:bookmarkStart w:id="6" w:name="_Toc6"/>
      <w:r>
        <w:t>Report location:</w:t>
      </w:r>
      <w:bookmarkEnd w:id="6"/>
    </w:p>
    <w:p>
      <w:hyperlink r:id="rId8" w:history="1">
        <w:r>
          <w:rPr>
            <w:color w:val="2980b9"/>
            <w:u w:val="single"/>
          </w:rPr>
          <w:t xml:space="preserve">https://www.fullpicture.app/item/df1ed8ba511b73607e5be18514621398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4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19933600013" TargetMode="External"/><Relationship Id="rId8" Type="http://schemas.openxmlformats.org/officeDocument/2006/relationships/hyperlink" Target="https://www.fullpicture.app/item/df1ed8ba511b73607e5be18514621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2023-02-19T08:43:46+01:00</dcterms:created>
  <dcterms:modified xsi:type="dcterms:W3CDTF">2023-02-19T08:43:46+01:00</dcterms:modified>
</cp:coreProperties>
</file>

<file path=docProps/custom.xml><?xml version="1.0" encoding="utf-8"?>
<Properties xmlns="http://schemas.openxmlformats.org/officeDocument/2006/custom-properties" xmlns:vt="http://schemas.openxmlformats.org/officeDocument/2006/docPropsVTypes"/>
</file>