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Enterprise Resource Planning and Business Intelligence to Enhance Organizational Performance in Private Sector of KSA: A Preliminary Review | SpringerLink</w:t>
      </w:r>
      <w:br/>
      <w:hyperlink r:id="rId7" w:history="1">
        <w:r>
          <w:rPr>
            <w:color w:val="2980b9"/>
            <w:u w:val="single"/>
          </w:rPr>
          <w:t xml:space="preserve">https://link.springer.com/chapter/10.1007/978-3-319-99007-1_33</w:t>
        </w:r>
      </w:hyperlink>
    </w:p>
    <w:p>
      <w:pPr>
        <w:pStyle w:val="Heading1"/>
      </w:pPr>
      <w:bookmarkStart w:id="2" w:name="_Toc2"/>
      <w:r>
        <w:t>Article summary:</w:t>
      </w:r>
      <w:bookmarkEnd w:id="2"/>
    </w:p>
    <w:p>
      <w:pPr>
        <w:jc w:val="both"/>
      </w:pPr>
      <w:r>
        <w:rPr/>
        <w:t xml:space="preserve">1. This article examines the potential of Enterprise Resource Planning (ERP) and Business Intelligence (BI) systems to enhance organizational performance in the private sector of Saudi Arabia.</w:t>
      </w:r>
    </w:p>
    <w:p>
      <w:pPr>
        <w:jc w:val="both"/>
      </w:pPr>
      <w:r>
        <w:rPr/>
        <w:t xml:space="preserve">2. The article reviews existing literature on ERP and BI systems, including their critical success factors, information system strategies to reduce financial corruption, and the impact of ERP systems on organizational performance.</w:t>
      </w:r>
    </w:p>
    <w:p>
      <w:pPr>
        <w:jc w:val="both"/>
      </w:pPr>
      <w:r>
        <w:rPr/>
        <w:t xml:space="preserve">3. It also discusses the importance of cultural dimensions in ERP acceptance, as well as the benefits of an integrated ERP with web portal.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review of existing literature on Enterprise Resource Planning (ERP) and Business Intelligence (BI) systems to enhance organizational performance in the private sector of Saudi Arabia. The authors have provided a thorough overview of relevant research studies, including their critical success factors, information system strategies to reduce financial corruption, and the impact of ERP systems on organizational performance. They have also discussed the importance of cultural dimensions in ERP acceptance, as well as the benefits of an integrated ERP with web portal. </w:t>
      </w:r>
    </w:p>
    <w:p>
      <w:pPr>
        <w:jc w:val="both"/>
      </w:pPr>
      <w:r>
        <w:rPr/>
        <w:t xml:space="preserve">The article does not appear to be biased or one-sided; it presents both sides equally by providing evidence for its claims from multiple sources. Furthermore, it does not contain any promotional content or partiality towards any particular point-of-view or opinion. The authors have also noted possible risks associated with implementing such systems in organizations. </w:t>
      </w:r>
    </w:p>
    <w:p>
      <w:pPr>
        <w:jc w:val="both"/>
      </w:pPr>
      <w:r>
        <w:rPr/>
        <w:t xml:space="preserve">However, there are some points that could be further explored in future research studies related to this topic. For example, more research could be conducted into how different types of organizations can benefit from using these systems and what challenges they may face when doing so. Additionally, further research could be done into how these systems can be used to improve decision making processes within organizations and how they can help reduce financial corruption.</w:t>
      </w:r>
    </w:p>
    <w:p>
      <w:pPr>
        <w:pStyle w:val="Heading1"/>
      </w:pPr>
      <w:bookmarkStart w:id="5" w:name="_Toc5"/>
      <w:r>
        <w:t>Topics for further research:</w:t>
      </w:r>
      <w:bookmarkEnd w:id="5"/>
    </w:p>
    <w:p>
      <w:pPr>
        <w:spacing w:after="0"/>
        <w:numPr>
          <w:ilvl w:val="0"/>
          <w:numId w:val="2"/>
        </w:numPr>
      </w:pPr>
      <w:r>
        <w:rPr/>
        <w:t xml:space="preserve">ERP system implementation challenges</w:t>
      </w:r>
    </w:p>
    <w:p>
      <w:pPr>
        <w:spacing w:after="0"/>
        <w:numPr>
          <w:ilvl w:val="0"/>
          <w:numId w:val="2"/>
        </w:numPr>
      </w:pPr>
      <w:r>
        <w:rPr/>
        <w:t xml:space="preserve">ERP system decision making processes</w:t>
      </w:r>
    </w:p>
    <w:p>
      <w:pPr>
        <w:spacing w:after="0"/>
        <w:numPr>
          <w:ilvl w:val="0"/>
          <w:numId w:val="2"/>
        </w:numPr>
      </w:pPr>
      <w:r>
        <w:rPr/>
        <w:t xml:space="preserve">ERP system financial corruption reduction</w:t>
      </w:r>
    </w:p>
    <w:p>
      <w:pPr>
        <w:spacing w:after="0"/>
        <w:numPr>
          <w:ilvl w:val="0"/>
          <w:numId w:val="2"/>
        </w:numPr>
      </w:pPr>
      <w:r>
        <w:rPr/>
        <w:t xml:space="preserve">ERP system cultural dimensions</w:t>
      </w:r>
    </w:p>
    <w:p>
      <w:pPr>
        <w:spacing w:after="0"/>
        <w:numPr>
          <w:ilvl w:val="0"/>
          <w:numId w:val="2"/>
        </w:numPr>
      </w:pPr>
      <w:r>
        <w:rPr/>
        <w:t xml:space="preserve">ERP system web portal integration</w:t>
      </w:r>
    </w:p>
    <w:p>
      <w:pPr>
        <w:numPr>
          <w:ilvl w:val="0"/>
          <w:numId w:val="2"/>
        </w:numPr>
      </w:pPr>
      <w:r>
        <w:rPr/>
        <w:t xml:space="preserve">ERP system organizational performance benefits</w:t>
      </w:r>
    </w:p>
    <w:p>
      <w:pPr>
        <w:pStyle w:val="Heading1"/>
      </w:pPr>
      <w:bookmarkStart w:id="6" w:name="_Toc6"/>
      <w:r>
        <w:t>Report location:</w:t>
      </w:r>
      <w:bookmarkEnd w:id="6"/>
    </w:p>
    <w:p>
      <w:hyperlink r:id="rId8" w:history="1">
        <w:r>
          <w:rPr>
            <w:color w:val="2980b9"/>
            <w:u w:val="single"/>
          </w:rPr>
          <w:t xml:space="preserve">https://www.fullpicture.app/item/df2c042763b0b1ba19742073b0256104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A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99007-1_33" TargetMode="External"/><Relationship Id="rId8" Type="http://schemas.openxmlformats.org/officeDocument/2006/relationships/hyperlink" Target="https://www.fullpicture.app/item/df2c042763b0b1ba19742073b0256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2023-02-18T22:29:22+01:00</dcterms:created>
  <dcterms:modified xsi:type="dcterms:W3CDTF">2023-02-18T22:29:22+01:00</dcterms:modified>
</cp:coreProperties>
</file>

<file path=docProps/custom.xml><?xml version="1.0" encoding="utf-8"?>
<Properties xmlns="http://schemas.openxmlformats.org/officeDocument/2006/custom-properties" xmlns:vt="http://schemas.openxmlformats.org/officeDocument/2006/docPropsVTypes"/>
</file>