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News Today: Read Latest Business news, India Business News Live, Share Market &amp; Economy News | The Economic Times</w:t>
      </w:r>
      <w:br/>
      <w:hyperlink r:id="rId7" w:history="1">
        <w:r>
          <w:rPr>
            <w:color w:val="2980b9"/>
            <w:u w:val="single"/>
          </w:rPr>
          <w:t xml:space="preserve">https://economictimes.indiatimes.com/</w:t>
        </w:r>
      </w:hyperlink>
    </w:p>
    <w:p>
      <w:pPr>
        <w:pStyle w:val="Heading1"/>
      </w:pPr>
      <w:bookmarkStart w:id="2" w:name="_Toc2"/>
      <w:r>
        <w:t>Article summary:</w:t>
      </w:r>
      <w:bookmarkEnd w:id="2"/>
    </w:p>
    <w:p>
      <w:pPr>
        <w:jc w:val="both"/>
      </w:pPr>
      <w:r>
        <w:rPr/>
        <w:t xml:space="preserve">1. Air India and IndiGo's dominance in the Indian airline market is leading to rising ticket prices, negatively impacting Indians' finances.</w:t>
      </w:r>
    </w:p>
    <w:p>
      <w:pPr>
        <w:jc w:val="both"/>
      </w:pPr>
      <w:r>
        <w:rPr/>
        <w:t xml:space="preserve">2. The Biden administration plans to propose a rule that would expand overtime pay eligibility for 3.6 million U.S. workers.</w:t>
      </w:r>
    </w:p>
    <w:p>
      <w:pPr>
        <w:jc w:val="both"/>
      </w:pPr>
      <w:r>
        <w:rPr/>
        <w:t xml:space="preserve">3. India is experiencing a boom in the electric vehicle market, driven by government incentives and cost-conscious customers.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"Business News Today: Read Latest Business news, India Business News Live, Share Market &amp; Economy News | The Economic Times" provides a brief overview of various business news topics. However, it lacks in-depth analysis and critical examination of the issues discussed. </w:t>
      </w:r>
    </w:p>
    <w:p>
      <w:pPr>
        <w:jc w:val="both"/>
      </w:pPr>
      <w:r>
        <w:rPr/>
        <w:t xml:space="preserve"/>
      </w:r>
    </w:p>
    <w:p>
      <w:pPr>
        <w:jc w:val="both"/>
      </w:pPr>
      <w:r>
        <w:rPr/>
        <w:t xml:space="preserve">One potential bias in the article is its focus on negative aspects of certain companies or individuals. For example, the article mentions allegations against Adani Group without providing sufficient evidence or exploring counterarguments. This one-sided reporting can create a negative perception without presenting a balanced view.</w:t>
      </w:r>
    </w:p>
    <w:p>
      <w:pPr>
        <w:jc w:val="both"/>
      </w:pPr>
      <w:r>
        <w:rPr/>
        <w:t xml:space="preserve"/>
      </w:r>
    </w:p>
    <w:p>
      <w:pPr>
        <w:jc w:val="both"/>
      </w:pPr>
      <w:r>
        <w:rPr/>
        <w:t xml:space="preserve">Additionally, the article includes unsupported claims and statements without providing any evidence or sources to support them. For instance, it states that Air India and IndiGo's expanding wings are making Indians' finances weak without providing any data or analysis to back up this claim.</w:t>
      </w:r>
    </w:p>
    <w:p>
      <w:pPr>
        <w:jc w:val="both"/>
      </w:pPr>
      <w:r>
        <w:rPr/>
        <w:t xml:space="preserve"/>
      </w:r>
    </w:p>
    <w:p>
      <w:pPr>
        <w:jc w:val="both"/>
      </w:pPr>
      <w:r>
        <w:rPr/>
        <w:t xml:space="preserve">Furthermore, the article fails to address important points of consideration or potential risks associated with the topics discussed. For example, when discussing the electric vehicle boom in India, there is no mention of infrastructure challenges or environmental concerns related to increased adoption of EVs.</w:t>
      </w:r>
    </w:p>
    <w:p>
      <w:pPr>
        <w:jc w:val="both"/>
      </w:pPr>
      <w:r>
        <w:rPr/>
        <w:t xml:space="preserve"/>
      </w:r>
    </w:p>
    <w:p>
      <w:pPr>
        <w:jc w:val="both"/>
      </w:pPr>
      <w:r>
        <w:rPr/>
        <w:t xml:space="preserve">The article also contains promotional content by highlighting discounts and offers from Amazon and other companies. This type of content can be seen as biased towards promoting certain businesses rather than providing objective news coverage.</w:t>
      </w:r>
    </w:p>
    <w:p>
      <w:pPr>
        <w:jc w:val="both"/>
      </w:pPr>
      <w:r>
        <w:rPr/>
        <w:t xml:space="preserve"/>
      </w:r>
    </w:p>
    <w:p>
      <w:pPr>
        <w:jc w:val="both"/>
      </w:pPr>
      <w:r>
        <w:rPr/>
        <w:t xml:space="preserve">Moreover, there is a lack of exploration of counterarguments or alternative perspectives on the issues discussed. This limits the reader's ability to form a well-rounded understanding of the topics at hand.</w:t>
      </w:r>
    </w:p>
    <w:p>
      <w:pPr>
        <w:jc w:val="both"/>
      </w:pPr>
      <w:r>
        <w:rPr/>
        <w:t xml:space="preserve"/>
      </w:r>
    </w:p>
    <w:p>
      <w:pPr>
        <w:jc w:val="both"/>
      </w:pPr>
      <w:r>
        <w:rPr/>
        <w:t xml:space="preserve">Overall, this article falls short in terms of critical analysis and balanced reporting. It lacks depth, evidence-based arguments, and consideration for different viewpoints. Readers should approach this article with caution and seek additional sources for a comprehensive understanding of the topics covered.</w:t>
      </w:r>
    </w:p>
    <w:p>
      <w:pPr>
        <w:pStyle w:val="Heading1"/>
      </w:pPr>
      <w:bookmarkStart w:id="5" w:name="_Toc5"/>
      <w:r>
        <w:t>Topics for further research:</w:t>
      </w:r>
      <w:bookmarkEnd w:id="5"/>
    </w:p>
    <w:p>
      <w:pPr>
        <w:spacing w:after="0"/>
        <w:numPr>
          <w:ilvl w:val="0"/>
          <w:numId w:val="2"/>
        </w:numPr>
      </w:pPr>
      <w:r>
        <w:rPr/>
        <w:t xml:space="preserve">Infrastructure challenges of electric vehicle adoption in India
</w:t>
      </w:r>
    </w:p>
    <w:p>
      <w:pPr>
        <w:spacing w:after="0"/>
        <w:numPr>
          <w:ilvl w:val="0"/>
          <w:numId w:val="2"/>
        </w:numPr>
      </w:pPr>
      <w:r>
        <w:rPr/>
        <w:t xml:space="preserve">Environmental concerns related to increased use of electric vehicles
</w:t>
      </w:r>
    </w:p>
    <w:p>
      <w:pPr>
        <w:spacing w:after="0"/>
        <w:numPr>
          <w:ilvl w:val="0"/>
          <w:numId w:val="2"/>
        </w:numPr>
      </w:pPr>
      <w:r>
        <w:rPr/>
        <w:t xml:space="preserve">Counterarguments against allegations against Adani Group
</w:t>
      </w:r>
    </w:p>
    <w:p>
      <w:pPr>
        <w:spacing w:after="0"/>
        <w:numPr>
          <w:ilvl w:val="0"/>
          <w:numId w:val="2"/>
        </w:numPr>
      </w:pPr>
      <w:r>
        <w:rPr/>
        <w:t xml:space="preserve">Financial impact of Air India and IndiGo's expansion on Indian citizens
</w:t>
      </w:r>
    </w:p>
    <w:p>
      <w:pPr>
        <w:spacing w:after="0"/>
        <w:numPr>
          <w:ilvl w:val="0"/>
          <w:numId w:val="2"/>
        </w:numPr>
      </w:pPr>
      <w:r>
        <w:rPr/>
        <w:t xml:space="preserve">Risks and limitations of the Indian share market and economy
</w:t>
      </w:r>
    </w:p>
    <w:p>
      <w:pPr>
        <w:numPr>
          <w:ilvl w:val="0"/>
          <w:numId w:val="2"/>
        </w:numPr>
      </w:pPr>
      <w:r>
        <w:rPr/>
        <w:t xml:space="preserve">Alternative perspectives on the business news topics discussed in the article</w:t>
      </w:r>
    </w:p>
    <w:p>
      <w:pPr>
        <w:pStyle w:val="Heading1"/>
      </w:pPr>
      <w:bookmarkStart w:id="6" w:name="_Toc6"/>
      <w:r>
        <w:t>Report location:</w:t>
      </w:r>
      <w:bookmarkEnd w:id="6"/>
    </w:p>
    <w:p>
      <w:hyperlink r:id="rId8" w:history="1">
        <w:r>
          <w:rPr>
            <w:color w:val="2980b9"/>
            <w:u w:val="single"/>
          </w:rPr>
          <w:t xml:space="preserve">https://www.fullpicture.app/item/df43f75928fca3754cb476a43b549e69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D9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onomictimes.indiatimes.com/" TargetMode="External"/><Relationship Id="rId8" Type="http://schemas.openxmlformats.org/officeDocument/2006/relationships/hyperlink" Target="https://www.fullpicture.app/item/df43f75928fca3754cb476a43b549e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2023-09-04T10:49:50+02:00</dcterms:created>
  <dcterms:modified xsi:type="dcterms:W3CDTF">2023-09-04T10:49:50+02:00</dcterms:modified>
</cp:coreProperties>
</file>

<file path=docProps/custom.xml><?xml version="1.0" encoding="utf-8"?>
<Properties xmlns="http://schemas.openxmlformats.org/officeDocument/2006/custom-properties" xmlns:vt="http://schemas.openxmlformats.org/officeDocument/2006/docPropsVTypes"/>
</file>