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血透室护士身心健康状况与应对方式的调查研究 - 中国知网</w:t></w:r><w:br/><w:hyperlink r:id="rId7" w:history="1"><w:r><w:rPr><w:color w:val="2980b9"/><w:u w:val="single"/></w:rPr><w:t xml:space="preserve">https://kns.cnki.net/kcms2/article/abstract?v=3uoqIhG8C467SBiOvrai6TdxYiSzCnOEqtmLmQZJXLeUh6QFM0rx2awZfM3GGKRkh2S6LRZpF_Z6y1oKyuN_yB75rJemKyWDMYlJThh4fLM%3D&uniplatform=NZKPT</w:t></w:r></w:hyperlink></w:p><w:p><w:pPr><w:pStyle w:val="Heading1"/></w:pPr><w:bookmarkStart w:id="2" w:name="_Toc2"/><w:r><w:t>Article summary:</w:t></w:r><w:bookmarkEnd w:id="2"/></w:p><w:p><w:pPr><w:jc w:val="both"/></w:pPr><w:r><w:rPr/><w:t xml:space="preserve">1. 目的：通过对福建省血透室护士身心健康状况和应对方式的调查研究，促进护士有效学习和使用积极的应对策略，提高护士的心理适应能力，改善护士的身心健康状况，提高护理质量。</w:t></w:r></w:p><w:p><w:pPr><w:jc w:val="both"/></w:pPr><w:r><w:rPr/><w:t xml:space="preserve">2. 方法：采用集群抽样方法选择了福州市、厦门市、莆田市、三明市、泉州市、漳州市、南平市、龙岩市和宁德市28家综合医院共269名血透室护士作为研究对象。通过一般情况问卷、康奈尔健康问卷和简易应对方式量表对受试者进行调查。</w:t></w:r></w:p><w:p><w:pPr><w:jc w:val="both"/></w:pPr><w:r><w:rPr/><w:t xml:space="preserve">3. 结果：该研究旨在探讨血透室护士的身心健康状况和应对方式。具体结果需要阅读全文以获取更多详细信息。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潜在偏见及其来源：文章没有明确提及作者的背景和立场，因此无法确定是否存在潜在偏见。然而，由于该研究是由中国厦门大学附属成功医院进行的，可能存在与该医院相关的利益冲突。</w:t></w:r></w:p><w:p><w:pPr><w:jc w:val="both"/></w:pPr><w:r><w:rPr/><w:t xml:space="preserve"></w:t></w:r></w:p><w:p><w:pPr><w:jc w:val="both"/></w:pPr><w:r><w:rPr/><w:t xml:space="preserve">2. 片面报道：文章只关注了血透室护士的身心健康状况和应对方式，而没有考虑其他可能影响护士身心健康的因素，如工作环境、工作负荷等。这种片面报道可能导致读者对问题的理解不全面。</w:t></w:r></w:p><w:p><w:pPr><w:jc w:val="both"/></w:pPr><w:r><w:rPr/><w:t xml:space="preserve"></w:t></w:r></w:p><w:p><w:pPr><w:jc w:val="both"/></w:pPr><w:r><w:rPr/><w:t xml:space="preserve">3. 无根据的主张：文章提到通过有效学习和使用积极应对策略可以改善护士的心理适应能力和身心健康状况，但没有提供具体证据支持这一主张。缺乏科学依据使得这个主张显得不可靠。</w:t></w:r></w:p><w:p><w:pPr><w:jc w:val="both"/></w:pPr><w:r><w:rPr/><w:t xml:space="preserve"></w:t></w:r></w:p><w:p><w:pPr><w:jc w:val="both"/></w:pPr><w:r><w:rPr/><w:t xml:space="preserve">4. 缺失的考虑点：文章没有考虑到血透室护士所面临的具体挑战和压力源，也没有探讨如何改善工作环境以减轻护士们的负担。这些都是影响护士身心健康的重要因素，但在文章中被忽略了。</w:t></w:r></w:p><w:p><w:pPr><w:jc w:val="both"/></w:pPr><w:r><w:rPr/><w:t xml:space="preserve"></w:t></w:r></w:p><w:p><w:pPr><w:jc w:val="both"/></w:pPr><w:r><w:rPr/><w:t xml:space="preserve">5. 所提出主张的缺失证据：文章没有提供足够的数据和研究结果来支持其所提出的主张。没有具体的统计数据和实证研究结果，使得读者难以相信这些主张的可靠性。</w:t></w:r></w:p><w:p><w:pPr><w:jc w:val="both"/></w:pPr><w:r><w:rPr/><w:t xml:space="preserve"></w:t></w:r></w:p><w:p><w:pPr><w:jc w:val="both"/></w:pPr><w:r><w:rPr/><w:t xml:space="preserve">6. 未探索的反驳：文章没有探讨可能存在的反驳观点或争议，并未对其他可能解释护士身心健康问题的因素进行讨论。这种单方面的陈述可能导致读者对问题产生怀疑。</w:t></w:r></w:p><w:p><w:pPr><w:jc w:val="both"/></w:pPr><w:r><w:rPr/><w:t xml:space="preserve"></w:t></w:r></w:p><w:p><w:pPr><w:jc w:val="both"/></w:pPr><w:r><w:rPr/><w:t xml:space="preserve">7. 宣传内容和偏袒：文章似乎更关注如何改善护士身心健康而不是全面了解问题背后的原因和解决方案。这种宣传性质可能导致读者对作者立场的怀疑，并认为该研究只是为了宣传某种观点而存在。</w:t></w:r></w:p><w:p><w:pPr><w:jc w:val="both"/></w:pPr><w:r><w:rPr/><w:t xml:space="preserve"></w:t></w:r></w:p><w:p><w:pPr><w:jc w:val="both"/></w:pPr><w:r><w:rPr/><w:t xml:space="preserve">8. 是否注意到可能的风险：文章没有明确提及血透室护士工作中可能存在的风险和危险，如感染风险、职业暴露等。这种忽略可能导致读者对护士工作环境中潜在风险的认识不足。</w:t></w:r></w:p><w:p><w:pPr><w:jc w:val="both"/></w:pPr><w:r><w:rPr/><w:t xml:space="preserve"></w:t></w:r></w:p><w:p><w:pPr><w:jc w:val="both"/></w:pPr><w:r><w:rPr/><w:t xml:space="preserve">9. 没有平等地呈现双方：文章只关注了护士的身心健康问题，而没有探讨患者和其他相关利益相关者的角度。这种单方面的报道可能导致读者对问题的理解不全面。</w:t></w:r></w:p><w:p><w:pPr><w:jc w:val="both"/></w:pPr><w:r><w:rPr/><w:t xml:space="preserve"></w:t></w:r></w:p><w:p><w:pPr><w:jc w:val="both"/></w:pPr><w:r><w:rPr/><w:t xml:space="preserve">总体而言，上述文章存在一些问题，如片面报道、无根据的主张和缺失的考虑点。读者在阅读时应保持批判思维，并寻找更多可靠的信息来全面了解血透室护士身心健康问题。</w:t></w:r></w:p><w:p><w:pPr><w:pStyle w:val="Heading1"/></w:pPr><w:bookmarkStart w:id="5" w:name="_Toc5"/><w:r><w:t>Topics for further research:</w:t></w:r><w:bookmarkEnd w:id="5"/></w:p><w:p><w:pPr><w:spacing w:after="0"/><w:numPr><w:ilvl w:val="0"/><w:numId w:val="2"/></w:numPr></w:pPr><w:r><w:rPr/><w:t xml:space="preserve">中国厦门大学附属成功医院利益冲突
</w:t></w:r></w:p><w:p><w:pPr><w:spacing w:after="0"/><w:numPr><w:ilvl w:val="0"/><w:numId w:val="2"/></w:numPr></w:pPr><w:r><w:rPr/><w:t xml:space="preserve">其他可能影响护士身心健康的因素
</w:t></w:r></w:p><w:p><w:pPr><w:spacing w:after="0"/><w:numPr><w:ilvl w:val="0"/><w:numId w:val="2"/></w:numPr></w:pPr><w:r><w:rPr/><w:t xml:space="preserve">积极应对策略改善护士身心健康的具体证据
</w:t></w:r></w:p><w:p><w:pPr><w:spacing w:after="0"/><w:numPr><w:ilvl w:val="0"/><w:numId w:val="2"/></w:numPr></w:pPr><w:r><w:rPr/><w:t xml:space="preserve">血透室护士面临的挑战和压力源
</w:t></w:r></w:p><w:p><w:pPr><w:spacing w:after="0"/><w:numPr><w:ilvl w:val="0"/><w:numId w:val="2"/></w:numPr></w:pPr><w:r><w:rPr/><w:t xml:space="preserve">文章提出主张的缺失证据
</w:t></w:r></w:p><w:p><w:pPr><w:numPr><w:ilvl w:val="0"/><w:numId w:val="2"/></w:numPr></w:pPr><w:r><w:rPr/><w:t xml:space="preserve">反驳观点和其他解释护士身心健康问题的因素</w:t></w:r></w:p><w:p><w:pPr><w:pStyle w:val="Heading1"/></w:pPr><w:bookmarkStart w:id="6" w:name="_Toc6"/><w:r><w:t>Report location:</w:t></w:r><w:bookmarkEnd w:id="6"/></w:p><w:p><w:hyperlink r:id="rId8" w:history="1"><w:r><w:rPr><w:color w:val="2980b9"/><w:u w:val="single"/></w:rPr><w:t xml:space="preserve">https://www.fullpicture.app/item/df76a43b380ad8b4f2141505c57d8db5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A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qtmLmQZJXLeUh6QFM0rx2awZfM3GGKRkh2S6LRZpF_Z6y1oKyuN_yB75rJemKyWDMYlJThh4fLM%3D&amp;uniplatform=NZKPT" TargetMode="External"/><Relationship Id="rId8" Type="http://schemas.openxmlformats.org/officeDocument/2006/relationships/hyperlink" Target="https://www.fullpicture.app/item/df76a43b380ad8b4f2141505c57d8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2024-01-17T08:18:00+01:00</dcterms:created>
  <dcterms:modified xsi:type="dcterms:W3CDTF">2024-01-17T08:18:00+01:00</dcterms:modified>
</cp:coreProperties>
</file>

<file path=docProps/custom.xml><?xml version="1.0" encoding="utf-8"?>
<Properties xmlns="http://schemas.openxmlformats.org/officeDocument/2006/custom-properties" xmlns:vt="http://schemas.openxmlformats.org/officeDocument/2006/docPropsVTypes"/>
</file>