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Resonant Gate Driver Circuit for High-Frequency Application of Silicon Carbide MOSFETs | IEEE Journals &amp; Magazine | IEEE Xplore</w:t>
      </w:r>
      <w:br/>
      <w:hyperlink r:id="rId7" w:history="1">
        <w:r>
          <w:rPr>
            <w:color w:val="2980b9"/>
            <w:u w:val="single"/>
          </w:rPr>
          <w:t xml:space="preserve">https://ieeexplore.ieee.org/document/7869365</w:t>
        </w:r>
      </w:hyperlink>
    </w:p>
    <w:p>
      <w:pPr>
        <w:pStyle w:val="Heading1"/>
      </w:pPr>
      <w:bookmarkStart w:id="2" w:name="_Toc2"/>
      <w:r>
        <w:t>Article summary:</w:t>
      </w:r>
      <w:bookmarkEnd w:id="2"/>
    </w:p>
    <w:p>
      <w:pPr>
        <w:jc w:val="both"/>
      </w:pPr>
      <w:r>
        <w:rPr/>
        <w:t xml:space="preserve">1. This article presents a new resonant gate driver (RGD) circuit which consumes less power compared to the conventional gate driver (CGD) circuit at high switching frequencies.</w:t>
      </w:r>
    </w:p>
    <w:p>
      <w:pPr>
        <w:jc w:val="both"/>
      </w:pPr>
      <w:r>
        <w:rPr/>
        <w:t xml:space="preserve">2. The proposed RGD circuit recycles energy instead of dissipating it, reducing the energy taken from the supply and thus reducing the gate driver power consumption.</w:t>
      </w:r>
    </w:p>
    <w:p>
      <w:pPr>
        <w:jc w:val="both"/>
      </w:pPr>
      <w:r>
        <w:rPr/>
        <w:t xml:space="preserve">3. The proposed RGD circuit is universal and can produce gate voltage transitions between any voltage levels, while also providing features such as clamping of the gate terminals after each switching transition and simple control of the gate driver circuit.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a new resonant gate driver (RGD) circuit that consumes less power than conventional gate drivers at high switching frequencies. It provides a detailed description of how the proposed RGD works, along with simulation and experimental results to validate its performance. The article also provides an extensive literature review on existing RGD topologies, highlighting their advantages and limitations.</w:t>
      </w:r>
    </w:p>
    <w:p>
      <w:pPr>
        <w:jc w:val="both"/>
      </w:pPr>
      <w:r>
        <w:rPr/>
        <w:t xml:space="preserve">However, there are some potential biases in the article that should be noted. For example, it does not explore counterarguments or present both sides equally when discussing existing RGD topologies; instead, it focuses solely on their advantages without mentioning any potential drawbacks or risks associated with them. Additionally, some claims made in the article are unsupported by evidence or missing points of consideration; for instance, when discussing how the proposed RGD can reduce hold-up capacitor size during input power outage, no evidence is provided to support this claim nor are any other factors considered (e.g., current draw). Finally, there is some promotional content in the article as it emphasizes only positive aspects of its own proposed solution without exploring any possible risks or drawbacks associated with it.</w:t>
      </w:r>
    </w:p>
    <w:p>
      <w:pPr>
        <w:pStyle w:val="Heading1"/>
      </w:pPr>
      <w:bookmarkStart w:id="5" w:name="_Toc5"/>
      <w:r>
        <w:t>Topics for further research:</w:t>
      </w:r>
      <w:bookmarkEnd w:id="5"/>
    </w:p>
    <w:p>
      <w:pPr>
        <w:spacing w:after="0"/>
        <w:numPr>
          <w:ilvl w:val="0"/>
          <w:numId w:val="2"/>
        </w:numPr>
      </w:pPr>
      <w:r>
        <w:rPr/>
        <w:t xml:space="preserve">RGD topology drawbacks</w:t>
      </w:r>
    </w:p>
    <w:p>
      <w:pPr>
        <w:spacing w:after="0"/>
        <w:numPr>
          <w:ilvl w:val="0"/>
          <w:numId w:val="2"/>
        </w:numPr>
      </w:pPr>
      <w:r>
        <w:rPr/>
        <w:t xml:space="preserve">RGD topology risks</w:t>
      </w:r>
    </w:p>
    <w:p>
      <w:pPr>
        <w:spacing w:after="0"/>
        <w:numPr>
          <w:ilvl w:val="0"/>
          <w:numId w:val="2"/>
        </w:numPr>
      </w:pPr>
      <w:r>
        <w:rPr/>
        <w:t xml:space="preserve">Hold-up capacitor current draw</w:t>
      </w:r>
    </w:p>
    <w:p>
      <w:pPr>
        <w:spacing w:after="0"/>
        <w:numPr>
          <w:ilvl w:val="0"/>
          <w:numId w:val="2"/>
        </w:numPr>
      </w:pPr>
      <w:r>
        <w:rPr/>
        <w:t xml:space="preserve">Comparison of RGD topologies</w:t>
      </w:r>
    </w:p>
    <w:p>
      <w:pPr>
        <w:spacing w:after="0"/>
        <w:numPr>
          <w:ilvl w:val="0"/>
          <w:numId w:val="2"/>
        </w:numPr>
      </w:pPr>
      <w:r>
        <w:rPr/>
        <w:t xml:space="preserve">RGD circuit power consumption</w:t>
      </w:r>
    </w:p>
    <w:p>
      <w:pPr>
        <w:numPr>
          <w:ilvl w:val="0"/>
          <w:numId w:val="2"/>
        </w:numPr>
      </w:pPr>
      <w:r>
        <w:rPr/>
        <w:t xml:space="preserve">RGD circuit switching frequency</w:t>
      </w:r>
    </w:p>
    <w:p>
      <w:pPr>
        <w:pStyle w:val="Heading1"/>
      </w:pPr>
      <w:bookmarkStart w:id="6" w:name="_Toc6"/>
      <w:r>
        <w:t>Report location:</w:t>
      </w:r>
      <w:bookmarkEnd w:id="6"/>
    </w:p>
    <w:p>
      <w:hyperlink r:id="rId8" w:history="1">
        <w:r>
          <w:rPr>
            <w:color w:val="2980b9"/>
            <w:u w:val="single"/>
          </w:rPr>
          <w:t xml:space="preserve">https://www.fullpicture.app/item/df89f871809c7e015d68b0ee9c4c039b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3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869365" TargetMode="External"/><Relationship Id="rId8" Type="http://schemas.openxmlformats.org/officeDocument/2006/relationships/hyperlink" Target="https://www.fullpicture.app/item/df89f871809c7e015d68b0ee9c4c0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2023-02-25T22:32:44+01:00</dcterms:created>
  <dcterms:modified xsi:type="dcterms:W3CDTF">2023-02-25T22:32:44+01:00</dcterms:modified>
</cp:coreProperties>
</file>

<file path=docProps/custom.xml><?xml version="1.0" encoding="utf-8"?>
<Properties xmlns="http://schemas.openxmlformats.org/officeDocument/2006/custom-properties" xmlns:vt="http://schemas.openxmlformats.org/officeDocument/2006/docPropsVTypes"/>
</file>