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Mall atmospherics: the interaction effects of the mall environment on shopping behavior - ScienceDirect</w:t>
      </w:r>
      <w:br/>
      <w:hyperlink r:id="rId7" w:history="1">
        <w:r>
          <w:rPr>
            <w:color w:val="2980b9"/>
            <w:u w:val="single"/>
          </w:rPr>
          <w:t xml:space="preserve">https://www.sciencedirect.com/science/article/abs/pii/S0148296303002066?via%3Dihub</w:t>
        </w:r>
      </w:hyperlink>
    </w:p>
    <w:p>
      <w:pPr>
        <w:pStyle w:val="Heading1"/>
      </w:pPr>
      <w:bookmarkStart w:id="2" w:name="_Toc2"/>
      <w:r>
        <w:t>Article summary:</w:t>
      </w:r>
      <w:bookmarkEnd w:id="2"/>
    </w:p>
    <w:p>
      <w:pPr>
        <w:jc w:val="both"/>
      </w:pPr>
      <w:r>
        <w:rPr/>
        <w:t xml:space="preserve">1. The retail environment has a strong and robust effect on consumer behavior, which can be shaped to increase the likelihood of eliciting particular behaviors from shoppers.</w:t>
      </w:r>
    </w:p>
    <w:p>
      <w:pPr>
        <w:jc w:val="both"/>
      </w:pPr>
      <w:r>
        <w:rPr/>
        <w:t xml:space="preserve">2. Ambient odor is an important atmospheric variable to study because fragrances have an increased likelihood of producing an emotional reaction from consumers.</w:t>
      </w:r>
    </w:p>
    <w:p>
      <w:pPr>
        <w:jc w:val="both"/>
      </w:pPr>
      <w:r>
        <w:rPr/>
        <w:t xml:space="preserve">3. Interaction effects between mall atmospheric components may produce different results than single manipulations, and high retail density may interfere with ambient scents.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“Mall Atmospherics: The Interaction Effects of the Mall Environment on Shopping Behavior” is generally reliable and trustworthy in its reporting of research findings related to the influence of mall atmospherics on shopping behavior. The article provides a comprehensive overview of existing research in this area, including studies that have manipulated portions of a store's complex atmosphere, as well as studies that have explored the presence of odors in actual retail settings. It also discusses potential interaction effects between mall atmospheric components, such as ambient scent and retail density, which could produce different results than single manipulations.</w:t>
      </w:r>
    </w:p>
    <w:p>
      <w:pPr>
        <w:jc w:val="both"/>
      </w:pPr>
      <w:r>
        <w:rPr/>
        <w:t xml:space="preserve">The article does not appear to contain any promotional content or partiality towards any particular viewpoint or conclusion; rather, it presents both sides equally by noting both positive and negative findings from existing research studies. Additionally, the article acknowledges potential risks associated with using odor as a strategic atmospheric variable due to its unpredictable nature, as well as potential interference from high retail density when it comes to ambient scents.</w:t>
      </w:r>
    </w:p>
    <w:p>
      <w:pPr>
        <w:jc w:val="both"/>
      </w:pPr>
      <w:r>
        <w:rPr/>
        <w:t xml:space="preserve">The only potential issue with the trustworthiness and reliability of this article is that it does not explore any counterarguments or missing points of consideration related to its conclusions about mall atmospherics and their influence on shopping behavior. However, given the comprehensive overview provided by the article regarding existing research in this area, it appears that these issues are adequately addressed elsewhere in the literature.</w:t>
      </w:r>
    </w:p>
    <w:p>
      <w:pPr>
        <w:pStyle w:val="Heading1"/>
      </w:pPr>
      <w:bookmarkStart w:id="5" w:name="_Toc5"/>
      <w:r>
        <w:t>Topics for further research:</w:t>
      </w:r>
      <w:bookmarkEnd w:id="5"/>
    </w:p>
    <w:p>
      <w:pPr>
        <w:spacing w:after="0"/>
        <w:numPr>
          <w:ilvl w:val="0"/>
          <w:numId w:val="2"/>
        </w:numPr>
      </w:pPr>
      <w:r>
        <w:rPr/>
        <w:t xml:space="preserve">Ambient scent and retail density interaction</w:t>
      </w:r>
    </w:p>
    <w:p>
      <w:pPr>
        <w:spacing w:after="0"/>
        <w:numPr>
          <w:ilvl w:val="0"/>
          <w:numId w:val="2"/>
        </w:numPr>
      </w:pPr>
      <w:r>
        <w:rPr/>
        <w:t xml:space="preserve">Effects of mall atmospherics on consumer behavior</w:t>
      </w:r>
    </w:p>
    <w:p>
      <w:pPr>
        <w:spacing w:after="0"/>
        <w:numPr>
          <w:ilvl w:val="0"/>
          <w:numId w:val="2"/>
        </w:numPr>
      </w:pPr>
      <w:r>
        <w:rPr/>
        <w:t xml:space="preserve">Odor as a strategic atmospheric variable</w:t>
      </w:r>
    </w:p>
    <w:p>
      <w:pPr>
        <w:spacing w:after="0"/>
        <w:numPr>
          <w:ilvl w:val="0"/>
          <w:numId w:val="2"/>
        </w:numPr>
      </w:pPr>
      <w:r>
        <w:rPr/>
        <w:t xml:space="preserve">Unpredictable nature of odors in retail settings</w:t>
      </w:r>
    </w:p>
    <w:p>
      <w:pPr>
        <w:spacing w:after="0"/>
        <w:numPr>
          <w:ilvl w:val="0"/>
          <w:numId w:val="2"/>
        </w:numPr>
      </w:pPr>
      <w:r>
        <w:rPr/>
        <w:t xml:space="preserve">Potential risks of using odors in retail atmospherics</w:t>
      </w:r>
    </w:p>
    <w:p>
      <w:pPr>
        <w:numPr>
          <w:ilvl w:val="0"/>
          <w:numId w:val="2"/>
        </w:numPr>
      </w:pPr>
      <w:r>
        <w:rPr/>
        <w:t xml:space="preserve">Counterarguments to mall atmospherics research findings</w:t>
      </w:r>
    </w:p>
    <w:p>
      <w:pPr>
        <w:pStyle w:val="Heading1"/>
      </w:pPr>
      <w:bookmarkStart w:id="6" w:name="_Toc6"/>
      <w:r>
        <w:t>Report location:</w:t>
      </w:r>
      <w:bookmarkEnd w:id="6"/>
    </w:p>
    <w:p>
      <w:hyperlink r:id="rId8" w:history="1">
        <w:r>
          <w:rPr>
            <w:color w:val="2980b9"/>
            <w:u w:val="single"/>
          </w:rPr>
          <w:t xml:space="preserve">https://www.fullpicture.app/item/dfa54011a0b668b5e51152d569ae1cc5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B6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8296303002066?via%3Dihub" TargetMode="External"/><Relationship Id="rId8" Type="http://schemas.openxmlformats.org/officeDocument/2006/relationships/hyperlink" Target="https://www.fullpicture.app/item/dfa54011a0b668b5e51152d569ae1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2023-02-21T07:52:39+01:00</dcterms:created>
  <dcterms:modified xsi:type="dcterms:W3CDTF">2023-02-21T07:52:39+01:00</dcterms:modified>
</cp:coreProperties>
</file>

<file path=docProps/custom.xml><?xml version="1.0" encoding="utf-8"?>
<Properties xmlns="http://schemas.openxmlformats.org/officeDocument/2006/custom-properties" xmlns:vt="http://schemas.openxmlformats.org/officeDocument/2006/docPropsVTypes"/>
</file>