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 of cyber attack on your business | nibusinessinfo.co.uk</w:t>
      </w:r>
      <w:br/>
      <w:hyperlink r:id="rId7" w:history="1">
        <w:r>
          <w:rPr>
            <w:color w:val="2980b9"/>
            <w:u w:val="single"/>
          </w:rPr>
          <w:t xml:space="preserve">https://www.nibusinessinfo.co.uk/content/impact-cyber-attack-your-business</w:t>
        </w:r>
      </w:hyperlink>
    </w:p>
    <w:p>
      <w:pPr>
        <w:pStyle w:val="Heading1"/>
      </w:pPr>
      <w:bookmarkStart w:id="2" w:name="_Toc2"/>
      <w:r>
        <w:t>Article summary:</w:t>
      </w:r>
      <w:bookmarkEnd w:id="2"/>
    </w:p>
    <w:p>
      <w:pPr>
        <w:jc w:val="both"/>
      </w:pPr>
      <w:r>
        <w:rPr/>
        <w:t xml:space="preserve">1. 网络攻击对企业的影响：经济损失、声誉损失和法律后果。</w:t>
      </w:r>
    </w:p>
    <w:p>
      <w:pPr>
        <w:jc w:val="both"/>
      </w:pPr>
      <w:r>
        <w:rPr/>
        <w:t xml:space="preserve">2. 2022年英国政府调查显示，39%的英国企业遭受过网络攻击，其中31%的企业估计一周遭受一次以上的攻击。</w:t>
      </w:r>
    </w:p>
    <w:p>
      <w:pPr>
        <w:jc w:val="both"/>
      </w:pPr>
      <w:r>
        <w:rPr/>
        <w:t xml:space="preserve">3. 如何最大限度地减少网络攻击对企业的影响：采取有效的网络安全事件应对计划、进行用户培训、教育和意识形态。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本文是一篇关于“网络攻击对企业的影响”的文章，作者通过分别介绍不同方面来说明此问题。</w:t>
      </w:r>
    </w:p>
    <w:p>
      <w:pPr>
        <w:jc w:val="both"/>
      </w:pPr>
      <w:r>
        <w:rPr/>
        <w:t xml:space="preserve">文章中引用了2022年英国政府的一项调查，但是作者并没有考虑到这项调查是否代表所有企业或者特定领域内的情况。此外，作者也未考虑到在不同行业中遭受不同形式或强度的网络攻击时所带来的差异性影响。</w:t>
      </w:r>
    </w:p>
    <w:p>
      <w:pPr>
        <w:jc w:val="both"/>
      </w:pPr>
      <w:r>
        <w:rPr/>
        <w:t xml:space="preserve">此外，文章中也未考虑到在不同行业领域中采用不同安全标准时所带来的差异性影响。例如，金融行业通常要遵守相对严格的安全标准；然而，其他行业领域却可能存在相对低水平或不存在安全标准。</w:t>
      </w:r>
    </w:p>
    <w:p>
      <w:pPr>
        <w:jc w:val="both"/>
      </w:pPr>
      <w:r>
        <w:rPr/>
        <w:t xml:space="preserve">此外，文章也未考虑到如何将“信任”作为一项重要因子来评估客户之间关系时所带来的差异性影响。例如，在金融行业领域中（例如保险、证券交易、信用卡交易、电子存储/处理/交易/退回/退还/退回/退还/退回/退还/退回/退还/退回/退还/退回/ 风险评估方法 等 ） ； 信任 是 一 个 非常 重要 的 因子 。</w:t>
      </w:r>
    </w:p>
    <w:p>
      <w:pPr>
        <w:jc w:val="both"/>
      </w:pPr>
      <w:r>
        <w:rPr/>
        <w:t xml:space="preserve">总之，尽管文章包含了很多有用信息并提供了很好的方法来避免遭受网络攻击所带来的影响；但是作者也存在一些片面性、考虑不周、无根据性以及泛化性上存在问题。</w:t>
      </w:r>
    </w:p>
    <w:p>
      <w:pPr>
        <w:pStyle w:val="Heading1"/>
      </w:pPr>
      <w:bookmarkStart w:id="5" w:name="_Toc5"/>
      <w:r>
        <w:t>Topics for further research:</w:t>
      </w:r>
      <w:bookmarkEnd w:id="5"/>
    </w:p>
    <w:p>
      <w:pPr>
        <w:spacing w:after="0"/>
        <w:numPr>
          <w:ilvl w:val="0"/>
          <w:numId w:val="2"/>
        </w:numPr>
      </w:pPr>
      <w:r>
        <w:rPr/>
        <w:t xml:space="preserve">不同行业网络攻击影响；</w:t>
      </w:r>
    </w:p>
    <w:p>
      <w:pPr>
        <w:spacing w:after="0"/>
        <w:numPr>
          <w:ilvl w:val="0"/>
          <w:numId w:val="2"/>
        </w:numPr>
      </w:pPr>
      <w:r>
        <w:rPr/>
        <w:t xml:space="preserve">不同行业安全标准；</w:t>
      </w:r>
    </w:p>
    <w:p>
      <w:pPr>
        <w:spacing w:after="0"/>
        <w:numPr>
          <w:ilvl w:val="0"/>
          <w:numId w:val="2"/>
        </w:numPr>
      </w:pPr>
      <w:r>
        <w:rPr/>
        <w:t xml:space="preserve">信任作为重要因子；</w:t>
      </w:r>
    </w:p>
    <w:p>
      <w:pPr>
        <w:spacing w:after="0"/>
        <w:numPr>
          <w:ilvl w:val="0"/>
          <w:numId w:val="2"/>
        </w:numPr>
      </w:pPr>
      <w:r>
        <w:rPr/>
        <w:t xml:space="preserve">金融行业安全标准；</w:t>
      </w:r>
    </w:p>
    <w:p>
      <w:pPr>
        <w:spacing w:after="0"/>
        <w:numPr>
          <w:ilvl w:val="0"/>
          <w:numId w:val="2"/>
        </w:numPr>
      </w:pPr>
      <w:r>
        <w:rPr/>
        <w:t xml:space="preserve">不同行业网络攻击风险评估；</w:t>
      </w:r>
    </w:p>
    <w:p>
      <w:pPr>
        <w:numPr>
          <w:ilvl w:val="0"/>
          <w:numId w:val="2"/>
        </w:numPr>
      </w:pPr>
      <w:r>
        <w:rPr/>
        <w:t xml:space="preserve">不同行业网络攻击防御措施。</w:t>
      </w:r>
    </w:p>
    <w:p>
      <w:pPr>
        <w:pStyle w:val="Heading1"/>
      </w:pPr>
      <w:bookmarkStart w:id="6" w:name="_Toc6"/>
      <w:r>
        <w:t>Report location:</w:t>
      </w:r>
      <w:bookmarkEnd w:id="6"/>
    </w:p>
    <w:p>
      <w:hyperlink r:id="rId8" w:history="1">
        <w:r>
          <w:rPr>
            <w:color w:val="2980b9"/>
            <w:u w:val="single"/>
          </w:rPr>
          <w:t xml:space="preserve">https://www.fullpicture.app/item/dfb260f622b585c14e1f008bf34ad024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0C9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ibusinessinfo.co.uk/content/impact-cyber-attack-your-business" TargetMode="External"/><Relationship Id="rId8" Type="http://schemas.openxmlformats.org/officeDocument/2006/relationships/hyperlink" Target="https://www.fullpicture.app/item/dfb260f622b585c14e1f008bf34ad0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2023-02-26T22:39:06+01:00</dcterms:created>
  <dcterms:modified xsi:type="dcterms:W3CDTF">2023-02-26T22:39:06+01:00</dcterms:modified>
</cp:coreProperties>
</file>

<file path=docProps/custom.xml><?xml version="1.0" encoding="utf-8"?>
<Properties xmlns="http://schemas.openxmlformats.org/officeDocument/2006/custom-properties" xmlns:vt="http://schemas.openxmlformats.org/officeDocument/2006/docPropsVTypes"/>
</file>