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Conceptual distinctions between reflex and nonreflex precipitated seizures in the epilepsies: A systematic review of definitions employed in the research literature</w:t>
      </w:r>
      <w:br/>
      <w:hyperlink r:id="rId7" w:history="1">
        <w:r>
          <w:rPr>
            <w:color w:val="2980b9"/>
            <w:u w:val="single"/>
          </w:rPr>
          <w:t xml:space="preserve">https://onlinelibrary.wiley.com/doi/epdf/10.1111/epi.12340</w:t>
        </w:r>
      </w:hyperlink>
    </w:p>
    <w:p>
      <w:pPr>
        <w:pStyle w:val="Heading1"/>
      </w:pPr>
      <w:bookmarkStart w:id="2" w:name="_Toc2"/>
      <w:r>
        <w:t>Article summary:</w:t>
      </w:r>
      <w:bookmarkEnd w:id="2"/>
    </w:p>
    <w:p>
      <w:pPr>
        <w:jc w:val="both"/>
      </w:pPr>
      <w:r>
        <w:rPr/>
        <w:t xml:space="preserve">1. This article reviews the definitions of reflex and nonreflex precipitated seizures in the epilepsies.</w:t>
      </w:r>
    </w:p>
    <w:p>
      <w:pPr>
        <w:jc w:val="both"/>
      </w:pPr>
      <w:r>
        <w:rPr/>
        <w:t xml:space="preserve">2. It examines 18 references to explore the conceptual distinctions between these two types of seizures.</w:t>
      </w:r>
    </w:p>
    <w:p>
      <w:pPr>
        <w:jc w:val="both"/>
      </w:pPr>
      <w:r>
        <w:rPr/>
        <w:t xml:space="preserve">3. The article provides a glossary of descriptive terminology for ictal semiology, as well as a proposed diagnostic scheme for people with epileptic seizures and epilepsy.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18 references from reputable sources such as Epilepsia, Br J Psychiatry, and Manage Decis. The authors have provided a comprehensive review of the definitions employed in the research literature regarding reflex and nonreflex precipitated seizures in the epilepsies. Furthermore, they have provided a glossary of descriptive terminology for ictal semiology, as well as a proposed diagnostic scheme for people with epileptic seizures and epilepsy. </w:t>
      </w:r>
    </w:p>
    <w:p>
      <w:pPr>
        <w:jc w:val="both"/>
      </w:pPr>
      <w:r>
        <w:rPr/>
        <w:t xml:space="preserve">However, there are some potential biases that should be noted. For example, the authors do not provide any counterarguments or alternative perspectives on their findings. Additionally, they do not discuss any possible risks associated with these types of seizures or provide any evidence to support their claims. Finally, they do not present both sides equally; instead they focus solely on one perspective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Epileptic seizure risk factors</w:t>
      </w:r>
    </w:p>
    <w:p>
      <w:pPr>
        <w:spacing w:after="0"/>
        <w:numPr>
          <w:ilvl w:val="0"/>
          <w:numId w:val="2"/>
        </w:numPr>
      </w:pPr>
      <w:r>
        <w:rPr/>
        <w:t xml:space="preserve">Nonreflex precipitated seizures</w:t>
      </w:r>
    </w:p>
    <w:p>
      <w:pPr>
        <w:spacing w:after="0"/>
        <w:numPr>
          <w:ilvl w:val="0"/>
          <w:numId w:val="2"/>
        </w:numPr>
      </w:pPr>
      <w:r>
        <w:rPr/>
        <w:t xml:space="preserve">Ictal semiology classification</w:t>
      </w:r>
    </w:p>
    <w:p>
      <w:pPr>
        <w:spacing w:after="0"/>
        <w:numPr>
          <w:ilvl w:val="0"/>
          <w:numId w:val="2"/>
        </w:numPr>
      </w:pPr>
      <w:r>
        <w:rPr/>
        <w:t xml:space="preserve">Diagnostic criteria for epilepsy</w:t>
      </w:r>
    </w:p>
    <w:p>
      <w:pPr>
        <w:spacing w:after="0"/>
        <w:numPr>
          <w:ilvl w:val="0"/>
          <w:numId w:val="2"/>
        </w:numPr>
      </w:pPr>
      <w:r>
        <w:rPr/>
        <w:t xml:space="preserve">Potential complications of epileptic seizures</w:t>
      </w:r>
    </w:p>
    <w:p>
      <w:pPr>
        <w:numPr>
          <w:ilvl w:val="0"/>
          <w:numId w:val="2"/>
        </w:numPr>
      </w:pPr>
      <w:r>
        <w:rPr/>
        <w:t xml:space="preserve">Alternative perspectives on reflex and nonreflex precipitated seizures</w:t>
      </w:r>
    </w:p>
    <w:p>
      <w:pPr>
        <w:pStyle w:val="Heading1"/>
      </w:pPr>
      <w:bookmarkStart w:id="6" w:name="_Toc6"/>
      <w:r>
        <w:t>Report location:</w:t>
      </w:r>
      <w:bookmarkEnd w:id="6"/>
    </w:p>
    <w:p>
      <w:hyperlink r:id="rId8" w:history="1">
        <w:r>
          <w:rPr>
            <w:color w:val="2980b9"/>
            <w:u w:val="single"/>
          </w:rPr>
          <w:t xml:space="preserve">https://www.fullpicture.app/item/dfdc68e4d4e82c61394b769286079b6c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A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epi.12340" TargetMode="External"/><Relationship Id="rId8" Type="http://schemas.openxmlformats.org/officeDocument/2006/relationships/hyperlink" Target="https://www.fullpicture.app/item/dfdc68e4d4e82c61394b769286079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2023-02-25T09:56:14+01:00</dcterms:created>
  <dcterms:modified xsi:type="dcterms:W3CDTF">2023-02-25T09:56:14+01:00</dcterms:modified>
</cp:coreProperties>
</file>

<file path=docProps/custom.xml><?xml version="1.0" encoding="utf-8"?>
<Properties xmlns="http://schemas.openxmlformats.org/officeDocument/2006/custom-properties" xmlns:vt="http://schemas.openxmlformats.org/officeDocument/2006/docPropsVTypes"/>
</file>