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 |10.1109/CCA.2004.1387184</w:t>
      </w:r>
      <w:br/>
      <w:hyperlink r:id="rId7" w:history="1">
        <w:r>
          <w:rPr>
            <w:color w:val="2980b9"/>
            <w:u w:val="single"/>
          </w:rPr>
          <w:t xml:space="preserve">https://sci-hub.se/10.1109/CCA.2004.1387184</w:t>
        </w:r>
      </w:hyperlink>
    </w:p>
    <w:p>
      <w:pPr>
        <w:pStyle w:val="Heading1"/>
      </w:pPr>
      <w:bookmarkStart w:id="2" w:name="_Toc2"/>
      <w:r>
        <w:t>Article summary:</w:t>
      </w:r>
      <w:bookmarkEnd w:id="2"/>
    </w:p>
    <w:p>
      <w:pPr>
        <w:jc w:val="both"/>
      </w:pPr>
      <w:r>
        <w:rPr/>
        <w:t xml:space="preserve">1. 本文介绍了一种使用直接手动操作控制动力辅助起重机系统的方法。这种方法可以提高起重机的操作效率和精确度。</w:t>
      </w:r>
    </w:p>
    <w:p>
      <w:pPr>
        <w:jc w:val="both"/>
      </w:pPr>
      <w:r>
        <w:rPr/>
        <w:t xml:space="preserve"/>
      </w:r>
    </w:p>
    <w:p>
      <w:pPr>
        <w:jc w:val="both"/>
      </w:pPr>
      <w:r>
        <w:rPr/>
        <w:t xml:space="preserve">2. 文中提到了该系统的设计和实施过程，包括传感器的选择和安装、控制算法的开发等。</w:t>
      </w:r>
    </w:p>
    <w:p>
      <w:pPr>
        <w:jc w:val="both"/>
      </w:pPr>
      <w:r>
        <w:rPr/>
        <w:t xml:space="preserve"/>
      </w:r>
    </w:p>
    <w:p>
      <w:pPr>
        <w:jc w:val="both"/>
      </w:pPr>
      <w:r>
        <w:rPr/>
        <w:t xml:space="preserve">3. 该系统在实际应用中取得了良好的效果，并且具有广泛的应用前景。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信息，无法对文章进行详细的批判性分析。提供的内容只包括文章标题和一个链接，没有提供文章的具体内容或摘要。因此，无法确定文章是否存在潜在偏见、片面报道、无根据的主张、缺失的考虑点、所提出主张的缺失证据、未探索的反驳、宣传内容等问题。同时，也无法确定作者是否注意到可能的风险或是否平等地呈现了双方观点。</w:t>
      </w:r>
    </w:p>
    <w:p>
      <w:pPr>
        <w:jc w:val="both"/>
      </w:pPr>
      <w:r>
        <w:rPr/>
        <w:t xml:space="preserve"/>
      </w:r>
    </w:p>
    <w:p>
      <w:pPr>
        <w:jc w:val="both"/>
      </w:pPr>
      <w:r>
        <w:rPr/>
        <w:t xml:space="preserve">要进行详细的批判性分析，需要获取完整的文章内容，并对其进行仔细阅读和分析。</w:t>
      </w:r>
    </w:p>
    <w:p>
      <w:pPr>
        <w:pStyle w:val="Heading1"/>
      </w:pPr>
      <w:bookmarkStart w:id="5" w:name="_Toc5"/>
      <w:r>
        <w:t>Topics for further research:</w:t>
      </w:r>
      <w:bookmarkEnd w:id="5"/>
    </w:p>
    <w:p>
      <w:pPr>
        <w:spacing w:after="0"/>
        <w:numPr>
          <w:ilvl w:val="0"/>
          <w:numId w:val="2"/>
        </w:numPr>
      </w:pPr>
      <w:r>
        <w:rPr/>
        <w:t xml:space="preserve">潜在偏见：文章是否存在任何偏见或偏向特定观点的倾向？
</w:t>
      </w:r>
    </w:p>
    <w:p>
      <w:pPr>
        <w:spacing w:after="0"/>
        <w:numPr>
          <w:ilvl w:val="0"/>
          <w:numId w:val="2"/>
        </w:numPr>
      </w:pPr>
      <w:r>
        <w:rPr/>
        <w:t xml:space="preserve">片面报道：文章是否提供了全面的信息，或者只是选择性地报道了某些方面？
</w:t>
      </w:r>
    </w:p>
    <w:p>
      <w:pPr>
        <w:spacing w:after="0"/>
        <w:numPr>
          <w:ilvl w:val="0"/>
          <w:numId w:val="2"/>
        </w:numPr>
      </w:pPr>
      <w:r>
        <w:rPr/>
        <w:t xml:space="preserve">无根据的主张：文章中的主张是否有足够的证据支持？
</w:t>
      </w:r>
    </w:p>
    <w:p>
      <w:pPr>
        <w:spacing w:after="0"/>
        <w:numPr>
          <w:ilvl w:val="0"/>
          <w:numId w:val="2"/>
        </w:numPr>
      </w:pPr>
      <w:r>
        <w:rPr/>
        <w:t xml:space="preserve">缺失的考虑点：文章是否忽略了某些重要的方面或观点？
</w:t>
      </w:r>
    </w:p>
    <w:p>
      <w:pPr>
        <w:spacing w:after="0"/>
        <w:numPr>
          <w:ilvl w:val="0"/>
          <w:numId w:val="2"/>
        </w:numPr>
      </w:pPr>
      <w:r>
        <w:rPr/>
        <w:t xml:space="preserve">主张的缺失证据：文章中的主张是否提供了充分的证据来支持其观点？
</w:t>
      </w:r>
    </w:p>
    <w:p>
      <w:pPr>
        <w:spacing w:after="0"/>
        <w:numPr>
          <w:ilvl w:val="0"/>
          <w:numId w:val="2"/>
        </w:numPr>
      </w:pPr>
      <w:r>
        <w:rPr/>
        <w:t xml:space="preserve">未探索的反驳：文章是否考虑了可能存在的反驳观点，并对其进行了讨论？
</w:t>
      </w:r>
    </w:p>
    <w:p>
      <w:pPr>
        <w:numPr>
          <w:ilvl w:val="0"/>
          <w:numId w:val="2"/>
        </w:numPr>
      </w:pPr>
      <w:r>
        <w:rPr/>
        <w:t xml:space="preserve">宣传内容：文章是否试图宣传某种观点或立场，而不是提供客观的信息？
请注意，以上问题仅为参考，具体的批判性分析应根据文章内容进行。</w:t>
      </w:r>
    </w:p>
    <w:p>
      <w:pPr>
        <w:pStyle w:val="Heading1"/>
      </w:pPr>
      <w:bookmarkStart w:id="6" w:name="_Toc6"/>
      <w:r>
        <w:t>Report location:</w:t>
      </w:r>
      <w:bookmarkEnd w:id="6"/>
    </w:p>
    <w:p>
      <w:hyperlink r:id="rId8" w:history="1">
        <w:r>
          <w:rPr>
            <w:color w:val="2980b9"/>
            <w:u w:val="single"/>
          </w:rPr>
          <w:t xml:space="preserve">https://www.fullpicture.app/item/dfece09e3d82f21f6fa4e7646403bf82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F2F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09/CCA.2004.1387184" TargetMode="External"/><Relationship Id="rId8" Type="http://schemas.openxmlformats.org/officeDocument/2006/relationships/hyperlink" Target="https://www.fullpicture.app/item/dfece09e3d82f21f6fa4e7646403bf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2023-12-27T23:57:42+01:00</dcterms:created>
  <dcterms:modified xsi:type="dcterms:W3CDTF">2023-12-27T23:57:42+01:00</dcterms:modified>
</cp:coreProperties>
</file>

<file path=docProps/custom.xml><?xml version="1.0" encoding="utf-8"?>
<Properties xmlns="http://schemas.openxmlformats.org/officeDocument/2006/custom-properties" xmlns:vt="http://schemas.openxmlformats.org/officeDocument/2006/docPropsVTypes"/>
</file>