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Microstructure and Pore Moisture Affect Strength Gain in Portlandite-Enriched Composites That Mineralize CO2 | ACS Sustainable Chemistry &amp; Engineering</w:t>
      </w:r>
      <w:br/>
      <w:hyperlink r:id="rId7" w:history="1">
        <w:r>
          <w:rPr>
            <w:color w:val="2980b9"/>
            <w:u w:val="single"/>
          </w:rPr>
          <w:t xml:space="preserve">https://pubs.acs.org/doi/10.1021/acssuschemeng.9b02163</w:t>
        </w:r>
      </w:hyperlink>
    </w:p>
    <w:p>
      <w:pPr>
        <w:pStyle w:val="Heading1"/>
      </w:pPr>
      <w:bookmarkStart w:id="2" w:name="_Toc2"/>
      <w:r>
        <w:t>Article summary:</w:t>
      </w:r>
      <w:bookmarkEnd w:id="2"/>
    </w:p>
    <w:p>
      <w:pPr>
        <w:jc w:val="both"/>
      </w:pPr>
      <w:r>
        <w:rPr/>
        <w:t xml:space="preserve">1. This article examines how microstructure and pore moisture affect the strength gain of portlandite-enriched composites that mineralize CO2.</w:t>
      </w:r>
    </w:p>
    <w:p>
      <w:pPr>
        <w:jc w:val="both"/>
      </w:pPr>
      <w:r>
        <w:rPr/>
        <w:t xml:space="preserve">2. The study was conducted by researchers from the Laboratory for the Chemistry of Construction Materials, Department of Civil and Environmental Engineering, University of California, Los Angeles, Department of Materials Science and Engineering, Institute for Carbon Management, Department of Chemical and Biomolecular Engineering, School of Sustainable Engineering and the Built Environment at Arizona State University, and California Nanosystems Institute.</w:t>
      </w:r>
    </w:p>
    <w:p>
      <w:pPr>
        <w:jc w:val="both"/>
      </w:pPr>
      <w:r>
        <w:rPr/>
        <w:t xml:space="preserve">3. The article includes 6 figures and 2 tables to support its findings.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as it is written by researchers from multiple universities who have expertise in their respective fields. The authors provide evidence to support their claims with 6 figures and 2 tables which are helpful in understanding the results of their research. Additionally, they provide detailed information about their methodology which adds to the trustworthiness of the article. </w:t>
      </w:r>
    </w:p>
    <w:p>
      <w:pPr>
        <w:jc w:val="both"/>
      </w:pPr>
      <w:r>
        <w:rPr/>
        <w:t xml:space="preserve">However, there are some potential biases that should be noted. For example, the authors do not explore any counterarguments or present both sides equally when discussing their findings. Additionally, they do not mention any possible risks associated with using portlandite-enriched composites to mineralize CO2 which could be important for readers to consider before implementing this technology in practice. Furthermore, there is no discussion on how this technology could potentially impact other environmental factors such as air quality or water resources which could be important considerations when assessing its overall sustainability.</w:t>
      </w:r>
    </w:p>
    <w:p>
      <w:pPr>
        <w:pStyle w:val="Heading1"/>
      </w:pPr>
      <w:bookmarkStart w:id="5" w:name="_Toc5"/>
      <w:r>
        <w:t>Topics for further research:</w:t>
      </w:r>
      <w:bookmarkEnd w:id="5"/>
    </w:p>
    <w:p>
      <w:pPr>
        <w:spacing w:after="0"/>
        <w:numPr>
          <w:ilvl w:val="0"/>
          <w:numId w:val="2"/>
        </w:numPr>
      </w:pPr>
      <w:r>
        <w:rPr/>
        <w:t xml:space="preserve">Environmental impacts of portlandite-enriched composites</w:t>
      </w:r>
    </w:p>
    <w:p>
      <w:pPr>
        <w:spacing w:after="0"/>
        <w:numPr>
          <w:ilvl w:val="0"/>
          <w:numId w:val="2"/>
        </w:numPr>
      </w:pPr>
      <w:r>
        <w:rPr/>
        <w:t xml:space="preserve">Risks associated with mineralizing CO2</w:t>
      </w:r>
    </w:p>
    <w:p>
      <w:pPr>
        <w:spacing w:after="0"/>
        <w:numPr>
          <w:ilvl w:val="0"/>
          <w:numId w:val="2"/>
        </w:numPr>
      </w:pPr>
      <w:r>
        <w:rPr/>
        <w:t xml:space="preserve">Air quality implications of portlandite-enriched composites</w:t>
      </w:r>
    </w:p>
    <w:p>
      <w:pPr>
        <w:spacing w:after="0"/>
        <w:numPr>
          <w:ilvl w:val="0"/>
          <w:numId w:val="2"/>
        </w:numPr>
      </w:pPr>
      <w:r>
        <w:rPr/>
        <w:t xml:space="preserve">Water resources implications of mineralizing CO2</w:t>
      </w:r>
    </w:p>
    <w:p>
      <w:pPr>
        <w:spacing w:after="0"/>
        <w:numPr>
          <w:ilvl w:val="0"/>
          <w:numId w:val="2"/>
        </w:numPr>
      </w:pPr>
      <w:r>
        <w:rPr/>
        <w:t xml:space="preserve">Counterarguments to portlandite-enriched composites</w:t>
      </w:r>
    </w:p>
    <w:p>
      <w:pPr>
        <w:numPr>
          <w:ilvl w:val="0"/>
          <w:numId w:val="2"/>
        </w:numPr>
      </w:pPr>
      <w:r>
        <w:rPr/>
        <w:t xml:space="preserve">Sustainability of portlandite-enriched composites</w:t>
      </w:r>
    </w:p>
    <w:p>
      <w:pPr>
        <w:pStyle w:val="Heading1"/>
      </w:pPr>
      <w:bookmarkStart w:id="6" w:name="_Toc6"/>
      <w:r>
        <w:t>Report location:</w:t>
      </w:r>
      <w:bookmarkEnd w:id="6"/>
    </w:p>
    <w:p>
      <w:hyperlink r:id="rId8" w:history="1">
        <w:r>
          <w:rPr>
            <w:color w:val="2980b9"/>
            <w:u w:val="single"/>
          </w:rPr>
          <w:t xml:space="preserve">https://www.fullpicture.app/item/e027ec3d54869a2e26e2541ec7162a29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A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suschemeng.9b02163" TargetMode="External"/><Relationship Id="rId8" Type="http://schemas.openxmlformats.org/officeDocument/2006/relationships/hyperlink" Target="https://www.fullpicture.app/item/e027ec3d54869a2e26e2541ec7162a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2023-02-20T20:51:06+01:00</dcterms:created>
  <dcterms:modified xsi:type="dcterms:W3CDTF">2023-02-20T20:51:06+01:00</dcterms:modified>
</cp:coreProperties>
</file>

<file path=docProps/custom.xml><?xml version="1.0" encoding="utf-8"?>
<Properties xmlns="http://schemas.openxmlformats.org/officeDocument/2006/custom-properties" xmlns:vt="http://schemas.openxmlformats.org/officeDocument/2006/docPropsVTypes"/>
</file>