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Perspectives on the microorganism of extreme environments and their applications - ScienceDirect</w:t>
      </w:r>
      <w:br/>
      <w:hyperlink r:id="rId7" w:history="1">
        <w:r>
          <w:rPr>
            <w:color w:val="2980b9"/>
            <w:u w:val="single"/>
          </w:rPr>
          <w:t xml:space="preserve">https://www.sciencedirect.com/science/article/pii/S2666517422000311</w:t>
        </w:r>
      </w:hyperlink>
    </w:p>
    <w:p>
      <w:pPr>
        <w:pStyle w:val="Heading1"/>
      </w:pPr>
      <w:bookmarkStart w:id="2" w:name="_Toc2"/>
      <w:r>
        <w:t>Article summary:</w:t>
      </w:r>
      <w:bookmarkEnd w:id="2"/>
    </w:p>
    <w:p>
      <w:pPr>
        <w:jc w:val="both"/>
      </w:pPr>
      <w:r>
        <w:rPr/>
        <w:t xml:space="preserve">1. Extremophiles have a wide range of applications in various industries, such as biotechnology, biodegradation, bioremediation, biorefinery and astrobiology.</w:t>
      </w:r>
    </w:p>
    <w:p>
      <w:pPr>
        <w:jc w:val="both"/>
      </w:pPr>
      <w:r>
        <w:rPr/>
        <w:t xml:space="preserve">2. Extremophiles produce products like extremolytes, extremozymes, biosurfactants, carotenoids and biofuels which are useful in many industries.</w:t>
      </w:r>
    </w:p>
    <w:p>
      <w:pPr>
        <w:jc w:val="both"/>
      </w:pPr>
      <w:r>
        <w:rPr/>
        <w:t xml:space="preserve">3. Extremophiles have adapted to survive in extreme environments through genetic changes which result in protein adaptations like thermostability and increased hydrophobicity.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“Perspectives on the Microorganism of Extreme Environments and Their Applications” is an informative overview of the current applications of extremophiles and their products in various industries. The article provides a comprehensive list of the different types of extremophiles and their adaptations to survive in extreme environments such as high temperatures, low temperatures, high pH levels, low pH levels, high pressure, radiation exposure etc. It also discusses the potential uses of these organisms in various industries such as food production, pharmaceuticals and cosmetics production.</w:t>
      </w:r>
    </w:p>
    <w:p>
      <w:pPr>
        <w:jc w:val="both"/>
      </w:pPr>
      <w:r>
        <w:rPr/>
        <w:t xml:space="preserve">The article is generally reliable and trustworthy due to its comprehensive coverage of the topic at hand. It provides detailed information on the different types of extremophiles and their adaptations to survive in extreme environments along with a thorough discussion on their potential applications in various industries. Furthermore, it cites relevant research studies to support its claims throughout the article which adds credibility to its content.</w:t>
      </w:r>
    </w:p>
    <w:p>
      <w:pPr>
        <w:jc w:val="both"/>
      </w:pPr>
      <w:r>
        <w:rPr/>
        <w:t xml:space="preserve">However, there are some points that could be improved upon for greater trustworthiness and reliability. For instance, while discussing the potential applications of extremophiles in various industries such as food production or pharmaceuticals production, it does not mention any possible risks associated with using these organisms for industrial purposes or any ethical considerations that should be taken into account when using them for commercial purposes. Additionally, while discussing the potential applications of extremophiles for space exploration or astrobiology research it does not provide any counterarguments or alternative perspectives on this topic which could have added more depth to its discussion on this particular subject matter. </w:t>
      </w:r>
    </w:p>
    <w:p>
      <w:pPr>
        <w:jc w:val="both"/>
      </w:pPr>
      <w:r>
        <w:rPr/>
        <w:t xml:space="preserve">In conclusion, overall the article is reliable and trustworthy due to its comprehensive coverage of the topic at hand but there are some areas where it could be improved upon for greater trustworthiness and reliability such as providing more information on possible risks associated with using these organisms for industrial purposes or providing alternative perspectives when discussing certain topics related to astrobiology research.</w:t>
      </w:r>
    </w:p>
    <w:p>
      <w:pPr>
        <w:pStyle w:val="Heading1"/>
      </w:pPr>
      <w:bookmarkStart w:id="5" w:name="_Toc5"/>
      <w:r>
        <w:t>Topics for further research:</w:t>
      </w:r>
      <w:bookmarkEnd w:id="5"/>
    </w:p>
    <w:p>
      <w:pPr>
        <w:spacing w:after="0"/>
        <w:numPr>
          <w:ilvl w:val="0"/>
          <w:numId w:val="2"/>
        </w:numPr>
      </w:pPr>
      <w:r>
        <w:rPr/>
        <w:t xml:space="preserve">Risks associated with using extremophiles for industrial purposes</w:t>
      </w:r>
    </w:p>
    <w:p>
      <w:pPr>
        <w:spacing w:after="0"/>
        <w:numPr>
          <w:ilvl w:val="0"/>
          <w:numId w:val="2"/>
        </w:numPr>
      </w:pPr>
      <w:r>
        <w:rPr/>
        <w:t xml:space="preserve">Ethical considerations for using extremophiles for commercial purposes</w:t>
      </w:r>
    </w:p>
    <w:p>
      <w:pPr>
        <w:spacing w:after="0"/>
        <w:numPr>
          <w:ilvl w:val="0"/>
          <w:numId w:val="2"/>
        </w:numPr>
      </w:pPr>
      <w:r>
        <w:rPr/>
        <w:t xml:space="preserve">Astrobiology research and alternative perspectives</w:t>
      </w:r>
    </w:p>
    <w:p>
      <w:pPr>
        <w:spacing w:after="0"/>
        <w:numPr>
          <w:ilvl w:val="0"/>
          <w:numId w:val="2"/>
        </w:numPr>
      </w:pPr>
      <w:r>
        <w:rPr/>
        <w:t xml:space="preserve">Potential applications of extremophiles in space exploration</w:t>
      </w:r>
    </w:p>
    <w:p>
      <w:pPr>
        <w:spacing w:after="0"/>
        <w:numPr>
          <w:ilvl w:val="0"/>
          <w:numId w:val="2"/>
        </w:numPr>
      </w:pPr>
      <w:r>
        <w:rPr/>
        <w:t xml:space="preserve">Advantages and disadvantages of using extremophiles in food production</w:t>
      </w:r>
    </w:p>
    <w:p>
      <w:pPr>
        <w:numPr>
          <w:ilvl w:val="0"/>
          <w:numId w:val="2"/>
        </w:numPr>
      </w:pPr>
      <w:r>
        <w:rPr/>
        <w:t xml:space="preserve">Environmental impacts of using extremophiles in pharmaceuticals production</w:t>
      </w:r>
    </w:p>
    <w:p>
      <w:pPr>
        <w:pStyle w:val="Heading1"/>
      </w:pPr>
      <w:bookmarkStart w:id="6" w:name="_Toc6"/>
      <w:r>
        <w:t>Report location:</w:t>
      </w:r>
      <w:bookmarkEnd w:id="6"/>
    </w:p>
    <w:p>
      <w:hyperlink r:id="rId8" w:history="1">
        <w:r>
          <w:rPr>
            <w:color w:val="2980b9"/>
            <w:u w:val="single"/>
          </w:rPr>
          <w:t xml:space="preserve">https://www.fullpicture.app/item/e0a7b36c6bf0954b959ae0a28c23e091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2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517422000311" TargetMode="External"/><Relationship Id="rId8" Type="http://schemas.openxmlformats.org/officeDocument/2006/relationships/hyperlink" Target="https://www.fullpicture.app/item/e0a7b36c6bf0954b959ae0a28c23e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2023-02-23T14:46:35+01:00</dcterms:created>
  <dcterms:modified xsi:type="dcterms:W3CDTF">2023-02-23T14:46:35+01:00</dcterms:modified>
</cp:coreProperties>
</file>

<file path=docProps/custom.xml><?xml version="1.0" encoding="utf-8"?>
<Properties xmlns="http://schemas.openxmlformats.org/officeDocument/2006/custom-properties" xmlns:vt="http://schemas.openxmlformats.org/officeDocument/2006/docPropsVTypes"/>
</file>