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happened to Werribee’s super-city</w:t>
      </w:r>
      <w:br/>
      <w:hyperlink r:id="rId7" w:history="1">
        <w:r>
          <w:rPr>
            <w:color w:val="2980b9"/>
            <w:u w:val="single"/>
          </w:rPr>
          <w:t xml:space="preserve">https://www.theage.com.au/politics/victoria/whatever-happened-to-werribee-s-super-city-20230223-p5cmwt.html</w:t>
        </w:r>
      </w:hyperlink>
    </w:p>
    <w:p>
      <w:pPr>
        <w:pStyle w:val="Heading1"/>
      </w:pPr>
      <w:bookmarkStart w:id="2" w:name="_Toc2"/>
      <w:r>
        <w:t>Article summary:</w:t>
      </w:r>
      <w:bookmarkEnd w:id="2"/>
    </w:p>
    <w:p>
      <w:pPr>
        <w:jc w:val="both"/>
      </w:pPr>
      <w:r>
        <w:rPr/>
        <w:t xml:space="preserve">1. Plans were made for a tech-city with 50-storey skyscrapers, underground tunnels and parking, homes for nearly 100,000 people and accommodation for 50,000 students in Werribee.</w:t>
      </w:r>
    </w:p>
    <w:p>
      <w:pPr>
        <w:jc w:val="both"/>
      </w:pPr>
      <w:r>
        <w:rPr/>
        <w:t xml:space="preserve">2. The 775 hectares of undeveloped state-owned land is mostly overgrown paddocks today.</w:t>
      </w:r>
    </w:p>
    <w:p>
      <w:pPr>
        <w:jc w:val="both"/>
      </w:pPr>
      <w:r>
        <w:rPr/>
        <w:t xml:space="preserve">3. There are still a handful of grazing sheep on the land.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the plans that were made for a tech-city in Werribee and the current state of the land. However, there are some potential biases that should be noted. Firstly, the article does not provide any context or background information about why these plans were made or why they have not been implemented yet. This could lead to readers forming their own conclusions without having all the facts at hand. Secondly, there is no mention of any potential risks associated with this project such as environmental impacts or economic costs that may be incurred if it goes ahead. Finally, there is no exploration of any counterarguments or alternative solutions that could be considered instead of this project. All these points should be taken into consideration when assessing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Werribee tech-city plans</w:t>
      </w:r>
    </w:p>
    <w:p>
      <w:pPr>
        <w:spacing w:after="0"/>
        <w:numPr>
          <w:ilvl w:val="0"/>
          <w:numId w:val="2"/>
        </w:numPr>
      </w:pPr>
      <w:r>
        <w:rPr/>
        <w:t xml:space="preserve">Economic costs of tech-city development</w:t>
      </w:r>
    </w:p>
    <w:p>
      <w:pPr>
        <w:spacing w:after="0"/>
        <w:numPr>
          <w:ilvl w:val="0"/>
          <w:numId w:val="2"/>
        </w:numPr>
      </w:pPr>
      <w:r>
        <w:rPr/>
        <w:t xml:space="preserve">Environmental impacts of tech-city development</w:t>
      </w:r>
    </w:p>
    <w:p>
      <w:pPr>
        <w:spacing w:after="0"/>
        <w:numPr>
          <w:ilvl w:val="0"/>
          <w:numId w:val="2"/>
        </w:numPr>
      </w:pPr>
      <w:r>
        <w:rPr/>
        <w:t xml:space="preserve">Alternatives to tech-city development</w:t>
      </w:r>
    </w:p>
    <w:p>
      <w:pPr>
        <w:spacing w:after="0"/>
        <w:numPr>
          <w:ilvl w:val="0"/>
          <w:numId w:val="2"/>
        </w:numPr>
      </w:pPr>
      <w:r>
        <w:rPr/>
        <w:t xml:space="preserve">Benefits of tech-city development</w:t>
      </w:r>
    </w:p>
    <w:p>
      <w:pPr>
        <w:numPr>
          <w:ilvl w:val="0"/>
          <w:numId w:val="2"/>
        </w:numPr>
      </w:pPr>
      <w:r>
        <w:rPr/>
        <w:t xml:space="preserve">History of tech-city plans in Werribee</w:t>
      </w:r>
    </w:p>
    <w:p>
      <w:pPr>
        <w:pStyle w:val="Heading1"/>
      </w:pPr>
      <w:bookmarkStart w:id="6" w:name="_Toc6"/>
      <w:r>
        <w:t>Report location:</w:t>
      </w:r>
      <w:bookmarkEnd w:id="6"/>
    </w:p>
    <w:p>
      <w:hyperlink r:id="rId8" w:history="1">
        <w:r>
          <w:rPr>
            <w:color w:val="2980b9"/>
            <w:u w:val="single"/>
          </w:rPr>
          <w:t xml:space="preserve">https://www.fullpicture.app/item/e0ae5448ede12501e7a6196abe07511e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07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age.com.au/politics/victoria/whatever-happened-to-werribee-s-super-city-20230223-p5cmwt.html" TargetMode="External"/><Relationship Id="rId8" Type="http://schemas.openxmlformats.org/officeDocument/2006/relationships/hyperlink" Target="https://www.fullpicture.app/item/e0ae5448ede12501e7a6196abe0751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2023-02-26T09:13:45+01:00</dcterms:created>
  <dcterms:modified xsi:type="dcterms:W3CDTF">2023-02-26T09:13:45+01:00</dcterms:modified>
</cp:coreProperties>
</file>

<file path=docProps/custom.xml><?xml version="1.0" encoding="utf-8"?>
<Properties xmlns="http://schemas.openxmlformats.org/officeDocument/2006/custom-properties" xmlns:vt="http://schemas.openxmlformats.org/officeDocument/2006/docPropsVTypes"/>
</file>