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Iran carries out 2nd execution linked to anti-government protests | CBC News</w:t>
      </w:r>
      <w:br/>
      <w:hyperlink r:id="rId7" w:history="1">
        <w:r>
          <w:rPr>
            <w:color w:val="2980b9"/>
            <w:u w:val="single"/>
          </w:rPr>
          <w:t xml:space="preserve">https://www.cbc.ca/news/world/iran-execution-protests-1.6682443</w:t>
        </w:r>
      </w:hyperlink>
    </w:p>
    <w:p>
      <w:pPr>
        <w:pStyle w:val="Heading1"/>
      </w:pPr>
      <w:bookmarkStart w:id="2" w:name="_Toc2"/>
      <w:r>
        <w:t>Article summary:</w:t>
      </w:r>
      <w:bookmarkEnd w:id="2"/>
    </w:p>
    <w:p>
      <w:pPr>
        <w:jc w:val="both"/>
      </w:pPr>
      <w:r>
        <w:rPr/>
        <w:t xml:space="preserve">1. Iran has carried out a second execution linked to anti-government protests, hanging a man convicted of killing two members of security forces.</w:t>
      </w:r>
    </w:p>
    <w:p>
      <w:pPr>
        <w:jc w:val="both"/>
      </w:pPr>
      <w:r>
        <w:rPr/>
        <w:t xml:space="preserve">2. The protests have been ongoing for three months and are seen as one of the worst legitimacy challenges to the clerical leadership since the 1979 revolution.</w:t>
      </w:r>
    </w:p>
    <w:p>
      <w:pPr>
        <w:jc w:val="both"/>
      </w:pPr>
      <w:r>
        <w:rPr/>
        <w:t xml:space="preserve">3. The European Union has expressed dismay at the latest execution and has approved fresh sanctions against Iran over its crackdown on protesters.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an accurate overview of the situation in Iran regarding the recent executions linked to anti-government protests. It provides a detailed account of events, including background information on the protests, details about those executed, reactions from international organizations such as Amnesty International and the European Union, and statements from Iranian officials. The article also includes quotes from social media activists criticizing the executions as well as a statement from a U.S. State Department spokesperson denouncing Iran's treatment of protesters. </w:t>
      </w:r>
    </w:p>
    <w:p>
      <w:pPr>
        <w:jc w:val="both"/>
      </w:pPr>
      <w:r>
        <w:rPr/>
        <w:t xml:space="preserve">The article does not appear to be biased or one-sided in its reporting; it presents both sides of the story fairly by including statements from Iranian officials who blame foreign foes for stirring up unrest, as well as quotes from activists who criticize the executions as "a criminal act" by the clerical establishment to deter dissent. Additionally, it provides evidence for its claims by citing sources such as Amnesty International and HRANA (Human Rights Activists News Agency). </w:t>
      </w:r>
    </w:p>
    <w:p>
      <w:pPr>
        <w:jc w:val="both"/>
      </w:pPr>
      <w:r>
        <w:rPr/>
        <w:t xml:space="preserve">The only potential issue with this article is that it does not explore any counterarguments or present any other possible explanations for why these executions were carried out; however, given that this is an overview piece rather than an in-depth analysis, this is understandable. All in all, this article appears to be reliable and trustworthy in its reporting on events in Iran related to anti-government protests and executions linked to them.</w:t>
      </w:r>
    </w:p>
    <w:p>
      <w:pPr>
        <w:pStyle w:val="Heading1"/>
      </w:pPr>
      <w:bookmarkStart w:id="5" w:name="_Toc5"/>
      <w:r>
        <w:t>Topics for further research:</w:t>
      </w:r>
      <w:bookmarkEnd w:id="5"/>
    </w:p>
    <w:p>
      <w:pPr>
        <w:spacing w:after="0"/>
        <w:numPr>
          <w:ilvl w:val="0"/>
          <w:numId w:val="2"/>
        </w:numPr>
      </w:pPr>
      <w:r>
        <w:rPr/>
        <w:t xml:space="preserve">Iranian government response to anti-government protests</w:t>
      </w:r>
    </w:p>
    <w:p>
      <w:pPr>
        <w:spacing w:after="0"/>
        <w:numPr>
          <w:ilvl w:val="0"/>
          <w:numId w:val="2"/>
        </w:numPr>
      </w:pPr>
      <w:r>
        <w:rPr/>
        <w:t xml:space="preserve">International reactions to executions in Iran</w:t>
      </w:r>
    </w:p>
    <w:p>
      <w:pPr>
        <w:spacing w:after="0"/>
        <w:numPr>
          <w:ilvl w:val="0"/>
          <w:numId w:val="2"/>
        </w:numPr>
      </w:pPr>
      <w:r>
        <w:rPr/>
        <w:t xml:space="preserve">Human rights violations in Iran</w:t>
      </w:r>
    </w:p>
    <w:p>
      <w:pPr>
        <w:spacing w:after="0"/>
        <w:numPr>
          <w:ilvl w:val="0"/>
          <w:numId w:val="2"/>
        </w:numPr>
      </w:pPr>
      <w:r>
        <w:rPr/>
        <w:t xml:space="preserve">Impact of foreign interference on Iranian protests</w:t>
      </w:r>
    </w:p>
    <w:p>
      <w:pPr>
        <w:spacing w:after="0"/>
        <w:numPr>
          <w:ilvl w:val="0"/>
          <w:numId w:val="2"/>
        </w:numPr>
      </w:pPr>
      <w:r>
        <w:rPr/>
        <w:t xml:space="preserve">Iranian civil society and dissent</w:t>
      </w:r>
    </w:p>
    <w:p>
      <w:pPr>
        <w:numPr>
          <w:ilvl w:val="0"/>
          <w:numId w:val="2"/>
        </w:numPr>
      </w:pPr>
      <w:r>
        <w:rPr/>
        <w:t xml:space="preserve">Iranian judiciary and death penalty</w:t>
      </w:r>
    </w:p>
    <w:p>
      <w:pPr>
        <w:pStyle w:val="Heading1"/>
      </w:pPr>
      <w:bookmarkStart w:id="6" w:name="_Toc6"/>
      <w:r>
        <w:t>Report location:</w:t>
      </w:r>
      <w:bookmarkEnd w:id="6"/>
    </w:p>
    <w:p>
      <w:hyperlink r:id="rId8" w:history="1">
        <w:r>
          <w:rPr>
            <w:color w:val="2980b9"/>
            <w:u w:val="single"/>
          </w:rPr>
          <w:t xml:space="preserve">https://www.fullpicture.app/item/e0da09c699654b7b26266adb7fca95d5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32A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bc.ca/news/world/iran-execution-protests-1.6682443" TargetMode="External"/><Relationship Id="rId8" Type="http://schemas.openxmlformats.org/officeDocument/2006/relationships/hyperlink" Target="https://www.fullpicture.app/item/e0da09c699654b7b26266adb7fca95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2023-02-20T22:19:55+01:00</dcterms:created>
  <dcterms:modified xsi:type="dcterms:W3CDTF">2023-02-20T22:19:55+01:00</dcterms:modified>
</cp:coreProperties>
</file>

<file path=docProps/custom.xml><?xml version="1.0" encoding="utf-8"?>
<Properties xmlns="http://schemas.openxmlformats.org/officeDocument/2006/custom-properties" xmlns:vt="http://schemas.openxmlformats.org/officeDocument/2006/docPropsVTypes"/>
</file>