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Обзор Xiaomi Mi Curved Gaming Monitor 34"</w:t>
      </w:r>
      <w:br/>
      <w:hyperlink r:id="rId7" w:history="1">
        <w:r>
          <w:rPr>
            <w:color w:val="2980b9"/>
            <w:u w:val="single"/>
          </w:rPr>
          <w:t xml:space="preserve">https://tech.onliner.by/2023/02/17/monitor-xiaomi-za-999</w:t>
        </w:r>
      </w:hyperlink>
    </w:p>
    <w:p>
      <w:pPr>
        <w:pStyle w:val="Heading1"/>
      </w:pPr>
      <w:bookmarkStart w:id="2" w:name="_Toc2"/>
      <w:r>
        <w:t>Article summary:</w:t>
      </w:r>
      <w:bookmarkEnd w:id="2"/>
    </w:p>
    <w:p>
      <w:pPr>
        <w:jc w:val="both"/>
      </w:pPr>
      <w:r>
        <w:rPr/>
        <w:t xml:space="preserve">1. The Xiaomi Mi Curved Gaming Monitor 34" is a large curved screen with a frequency of 144 Hz and VA matrix.</w:t>
      </w:r>
    </w:p>
    <w:p>
      <w:pPr>
        <w:jc w:val="both"/>
      </w:pPr>
      <w:r>
        <w:rPr/>
        <w:t xml:space="preserve">2. It has several picture modes, high contrast ratio, and supports AMD FreeSync Premium.</w:t>
      </w:r>
    </w:p>
    <w:p>
      <w:pPr>
        <w:jc w:val="both"/>
      </w:pPr>
      <w:r>
        <w:rPr/>
        <w:t xml:space="preserve">3. It is suitable for gaming, multi-window work, and movies, but not for graphics work due to its low brightness and poor viewing angles.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Xiaomi Mi Curved Gaming Monitor 34", including its features, performance, and suitability for various tasks. The article is generally well-written and provides detailed information about the monitor's specifications and capabilities. However, there are some potential issues with the trustworthiness and reliability of the article that should be noted.</w:t>
      </w:r>
    </w:p>
    <w:p>
      <w:pPr>
        <w:jc w:val="both"/>
      </w:pPr>
      <w:r>
        <w:rPr/>
        <w:t xml:space="preserve">First, the article does not provide any evidence or sources to support its claims about the monitor's performance or capabilities. While it does mention that experts from koler.by were consulted to evaluate the quality characteristics of the monitor, no further details are provided about their methodology or results. Additionally, while it mentions that measurements were taken using X-Rite ColorMunki Photo spectrophotometer and X-Rite DisplayPro PLUS colorimeter tools, no further details are provided about how these measurements were taken or what they revealed about the monitor's performance or capabilities.</w:t>
      </w:r>
    </w:p>
    <w:p>
      <w:pPr>
        <w:jc w:val="both"/>
      </w:pPr>
      <w:r>
        <w:rPr/>
        <w:t xml:space="preserve">Second, while the article does mention some potential drawbacks of using a VA matrix (such as poor viewing angles), it does not explore any potential counterarguments or alternative solutions that could be used to address these issues (such as using an IPS panel). Additionally, while it mentions that there is a Black Crush effect in dark areas of images displayed on the monitor, it does not provide any evidence to support this claim or explore possible solutions for addressing this issue (such as increasing brightness).</w:t>
      </w:r>
    </w:p>
    <w:p>
      <w:pPr>
        <w:jc w:val="both"/>
      </w:pPr>
      <w:r>
        <w:rPr/>
        <w:t xml:space="preserve">Finally, while the article does provide an overall positive review of the monitor's performance and capabilities, it fails to present both sides equally by omitting any negative aspects of using this particular model (such as its lack of USB hub or speakers). Additionally, there is no discussion of possible risks associated with using this model (such as eye strain due to its large size). </w:t>
      </w:r>
    </w:p>
    <w:p>
      <w:pPr>
        <w:jc w:val="both"/>
      </w:pPr>
      <w:r>
        <w:rPr/>
        <w:t xml:space="preserve">In conclusion, while this article provides a generally positive review of the Xiaomi Mi Curved Gaming Monitor 34", there are some potential issues with its trustworthiness and reliability that should be noted. Specifically, there is a lack of evidence provided to support its claims about the monitor's performance</w:t>
      </w:r>
    </w:p>
    <w:p>
      <w:pPr>
        <w:pStyle w:val="Heading1"/>
      </w:pPr>
      <w:bookmarkStart w:id="5" w:name="_Toc5"/>
      <w:r>
        <w:t>Topics for further research:</w:t>
      </w:r>
      <w:bookmarkEnd w:id="5"/>
    </w:p>
    <w:p>
      <w:pPr>
        <w:spacing w:after="0"/>
        <w:numPr>
          <w:ilvl w:val="0"/>
          <w:numId w:val="2"/>
        </w:numPr>
      </w:pPr>
      <w:r>
        <w:rPr/>
        <w:t xml:space="preserve">Xiaomi Mi Curved Gaming Monitor 34 drawbacks</w:t>
      </w:r>
    </w:p>
    <w:p>
      <w:pPr>
        <w:spacing w:after="0"/>
        <w:numPr>
          <w:ilvl w:val="0"/>
          <w:numId w:val="2"/>
        </w:numPr>
      </w:pPr>
      <w:r>
        <w:rPr/>
        <w:t xml:space="preserve">Xiaomi Mi Curved Gaming Monitor 34 IPS panel</w:t>
      </w:r>
    </w:p>
    <w:p>
      <w:pPr>
        <w:spacing w:after="0"/>
        <w:numPr>
          <w:ilvl w:val="0"/>
          <w:numId w:val="2"/>
        </w:numPr>
      </w:pPr>
      <w:r>
        <w:rPr/>
        <w:t xml:space="preserve">Xiaomi Mi Curved Gaming Monitor 34 Black Crush effect</w:t>
      </w:r>
    </w:p>
    <w:p>
      <w:pPr>
        <w:spacing w:after="0"/>
        <w:numPr>
          <w:ilvl w:val="0"/>
          <w:numId w:val="2"/>
        </w:numPr>
      </w:pPr>
      <w:r>
        <w:rPr/>
        <w:t xml:space="preserve">Xiaomi Mi Curved Gaming Monitor 34 USB hub</w:t>
      </w:r>
    </w:p>
    <w:p>
      <w:pPr>
        <w:spacing w:after="0"/>
        <w:numPr>
          <w:ilvl w:val="0"/>
          <w:numId w:val="2"/>
        </w:numPr>
      </w:pPr>
      <w:r>
        <w:rPr/>
        <w:t xml:space="preserve">Xiaomi Mi Curved Gaming Monitor 34 speakers</w:t>
      </w:r>
    </w:p>
    <w:p>
      <w:pPr>
        <w:numPr>
          <w:ilvl w:val="0"/>
          <w:numId w:val="2"/>
        </w:numPr>
      </w:pPr>
      <w:r>
        <w:rPr/>
        <w:t xml:space="preserve">Xiaomi Mi Curved Gaming Monitor 34 eye strain</w:t>
      </w:r>
    </w:p>
    <w:p>
      <w:pPr>
        <w:pStyle w:val="Heading1"/>
      </w:pPr>
      <w:bookmarkStart w:id="6" w:name="_Toc6"/>
      <w:r>
        <w:t>Report location:</w:t>
      </w:r>
      <w:bookmarkEnd w:id="6"/>
    </w:p>
    <w:p>
      <w:hyperlink r:id="rId8" w:history="1">
        <w:r>
          <w:rPr>
            <w:color w:val="2980b9"/>
            <w:u w:val="single"/>
          </w:rPr>
          <w:t xml:space="preserve">https://www.fullpicture.app/item/e10b16842b459c4c2f140504ba88cff4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597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ch.onliner.by/2023/02/17/monitor-xiaomi-za-999" TargetMode="External"/><Relationship Id="rId8" Type="http://schemas.openxmlformats.org/officeDocument/2006/relationships/hyperlink" Target="https://www.fullpicture.app/item/e10b16842b459c4c2f140504ba88cf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2023-03-01T00:24:52+01:00</dcterms:created>
  <dcterms:modified xsi:type="dcterms:W3CDTF">2023-03-01T00:24:52+01:00</dcterms:modified>
</cp:coreProperties>
</file>

<file path=docProps/custom.xml><?xml version="1.0" encoding="utf-8"?>
<Properties xmlns="http://schemas.openxmlformats.org/officeDocument/2006/custom-properties" xmlns:vt="http://schemas.openxmlformats.org/officeDocument/2006/docPropsVTypes"/>
</file>