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Towards a 20 m Global Building Map from Sentinel-1 SAR Data</w:t>
      </w:r>
      <w:br/>
      <w:hyperlink r:id="rId7" w:history="1">
        <w:r>
          <w:rPr>
            <w:color w:val="2980b9"/>
            <w:u w:val="single"/>
          </w:rPr>
          <w:t xml:space="preserve">https://www.mdpi.com/2072-4292/10/11/1833</w:t>
        </w:r>
      </w:hyperlink>
    </w:p>
    <w:p>
      <w:pPr>
        <w:pStyle w:val="Heading1"/>
      </w:pPr>
      <w:bookmarkStart w:id="2" w:name="_Toc2"/>
      <w:r>
        <w:t>Article summary:</w:t>
      </w:r>
      <w:bookmarkEnd w:id="2"/>
    </w:p>
    <w:p>
      <w:pPr>
        <w:jc w:val="both"/>
      </w:pPr>
      <w:r>
        <w:rPr/>
        <w:t xml:space="preserve">1. This study introduces a technique for automatically mapping built-up areas using synthetic aperture radar (SAR) backscattering intensity and interferometric multi-temporal coherence generated from Sentinel-1 data.</w:t>
      </w:r>
    </w:p>
    <w:p>
      <w:pPr>
        <w:jc w:val="both"/>
      </w:pPr>
      <w:r>
        <w:rPr/>
        <w:t xml:space="preserve">2. The algorithm is based on an adaptive parametric thresholding that first identifies pixels with high backscattering values in both VV and VH polarimetric channels.</w:t>
      </w:r>
    </w:p>
    <w:p>
      <w:pPr>
        <w:jc w:val="both"/>
      </w:pPr>
      <w:r>
        <w:rPr/>
        <w:t xml:space="preserve">3. The resulting building maps were compared with the Global Urban Footprint (GUF) derived from the TerraSAR-X mission data and, on average, a 92% agreement was obtained.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such as the comparison of the building maps with the Global Urban Footprint (GUF). However, there are some potential biases that should be noted. For example, the article does not provide any information about how the algorithm was tested or what criteria were used to evaluate its accuracy. Additionally, there is no discussion of possible risks associated with using SAR data for mapping built-up areas or any exploration of counterarguments to the proposed method. Furthermore, while the article does mention some advantages of using Sentinel-1 data for this purpose, it does not provide any information about potential drawbacks or limitations of this approach. Finally, while the article does present both sides of the argument equally, it could have done more to explore alternative methods for mapping built-up areas and their respective advantages and disadvantages.</w:t>
      </w:r>
    </w:p>
    <w:p>
      <w:pPr>
        <w:pStyle w:val="Heading1"/>
      </w:pPr>
      <w:bookmarkStart w:id="5" w:name="_Toc5"/>
      <w:r>
        <w:t>Topics for further research:</w:t>
      </w:r>
      <w:bookmarkEnd w:id="5"/>
    </w:p>
    <w:p>
      <w:pPr>
        <w:spacing w:after="0"/>
        <w:numPr>
          <w:ilvl w:val="0"/>
          <w:numId w:val="2"/>
        </w:numPr>
      </w:pPr>
      <w:r>
        <w:rPr/>
        <w:t xml:space="preserve">Evaluating accuracy of SAR data for mapping built-up areas</w:t>
      </w:r>
    </w:p>
    <w:p>
      <w:pPr>
        <w:spacing w:after="0"/>
        <w:numPr>
          <w:ilvl w:val="0"/>
          <w:numId w:val="2"/>
        </w:numPr>
      </w:pPr>
      <w:r>
        <w:rPr/>
        <w:t xml:space="preserve">Risks associated with using SAR data for mapping built-up areas</w:t>
      </w:r>
    </w:p>
    <w:p>
      <w:pPr>
        <w:spacing w:after="0"/>
        <w:numPr>
          <w:ilvl w:val="0"/>
          <w:numId w:val="2"/>
        </w:numPr>
      </w:pPr>
      <w:r>
        <w:rPr/>
        <w:t xml:space="preserve">Advantages and disadvantages of using Sentinel-1 data for mapping built-up areas</w:t>
      </w:r>
    </w:p>
    <w:p>
      <w:pPr>
        <w:spacing w:after="0"/>
        <w:numPr>
          <w:ilvl w:val="0"/>
          <w:numId w:val="2"/>
        </w:numPr>
      </w:pPr>
      <w:r>
        <w:rPr/>
        <w:t xml:space="preserve">Alternative methods for mapping built-up areas</w:t>
      </w:r>
    </w:p>
    <w:p>
      <w:pPr>
        <w:spacing w:after="0"/>
        <w:numPr>
          <w:ilvl w:val="0"/>
          <w:numId w:val="2"/>
        </w:numPr>
      </w:pPr>
      <w:r>
        <w:rPr/>
        <w:t xml:space="preserve">Comparison of building maps with Global Urban Footprint</w:t>
      </w:r>
    </w:p>
    <w:p>
      <w:pPr>
        <w:numPr>
          <w:ilvl w:val="0"/>
          <w:numId w:val="2"/>
        </w:numPr>
      </w:pPr>
      <w:r>
        <w:rPr/>
        <w:t xml:space="preserve">Impact of SAR data on urban planning</w:t>
      </w:r>
    </w:p>
    <w:p>
      <w:pPr>
        <w:pStyle w:val="Heading1"/>
      </w:pPr>
      <w:bookmarkStart w:id="6" w:name="_Toc6"/>
      <w:r>
        <w:t>Report location:</w:t>
      </w:r>
      <w:bookmarkEnd w:id="6"/>
    </w:p>
    <w:p>
      <w:hyperlink r:id="rId8" w:history="1">
        <w:r>
          <w:rPr>
            <w:color w:val="2980b9"/>
            <w:u w:val="single"/>
          </w:rPr>
          <w:t xml:space="preserve">https://www.fullpicture.app/item/e142aff83f9ef47867ee68fe446428c5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E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11/1833" TargetMode="External"/><Relationship Id="rId8" Type="http://schemas.openxmlformats.org/officeDocument/2006/relationships/hyperlink" Target="https://www.fullpicture.app/item/e142aff83f9ef47867ee68fe44642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2023-02-24T08:55:21+01:00</dcterms:created>
  <dcterms:modified xsi:type="dcterms:W3CDTF">2023-02-24T08:55:21+01:00</dcterms:modified>
</cp:coreProperties>
</file>

<file path=docProps/custom.xml><?xml version="1.0" encoding="utf-8"?>
<Properties xmlns="http://schemas.openxmlformats.org/officeDocument/2006/custom-properties" xmlns:vt="http://schemas.openxmlformats.org/officeDocument/2006/docPropsVTypes"/>
</file>