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有机合成药品生命周期评价（LCA） - 中国知网</w:t></w:r><w:br/><w:hyperlink r:id="rId7" w:history="1"><w:r><w:rPr><w:color w:val="2980b9"/><w:u w:val="single"/></w:rPr><w:t xml:space="preserve">https://kns.cnki.net/kcms2/article/abstract?v=3uoqIhG8C475KOm_zrgu4m9eu-VXu9H75RhMZCEMue9h8LplqMYx91j1HrHLjZJH4IJWNGtzxOYzXlg6y1tDR1uIjCNyATOH&uniplatform=NZKPT</w:t></w:r></w:hyperlink></w:p><w:p><w:pPr><w:pStyle w:val="Heading1"/></w:pPr><w:bookmarkStart w:id="2" w:name="_Toc2"/><w:r><w:t>Article summary:</w:t></w:r><w:bookmarkEnd w:id="2"/></w:p><w:p><w:pPr><w:jc w:val="both"/></w:pPr><w:r><w:rPr/><w:t xml:space="preserve">1. Life cycle assessment (LCA) is a method to identify the environmental impact of products, production processes and activities.</w:t></w:r></w:p><w:p><w:pPr><w:jc w:val="both"/></w:pPr><w:r><w:rPr/><w:t xml:space="preserve">2. This paper studies a set of life cycle assessment system suitable for pharmaceuticals, which considers economic benefit, environmental benefit and workplace health/safety.</w:t></w:r></w:p><w:p><w:pPr><w:jc w:val="both"/></w:pPr><w:r><w:rPr/><w:t xml:space="preserve">3. The evaluation process uses the AHP scoring method with both qualitative and quantitative scoring methods to reflect the actual production situation.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the topic of life cycle assessment (LCA). It provides an overview of LCA as well as a detailed description of how it can be applied to pharmaceuticals. The article also includes information on the AHP scoring method used in the evaluation process, which is presented in an unbiased manner. </w:t></w:r></w:p><w:p><w:pPr><w:jc w:val="both"/></w:pPr><w:r><w:rPr/><w:t xml:space="preserve">However, there are some potential biases that should be noted. For example, while the article does provide an overview of LCA and its application to pharmaceuticals, it does not explore any potential risks associated with this approach or discuss any counterarguments that may exist. Additionally, while the article does mention economic benefit, environmental benefit and workplace health/safety as factors considered in the evaluation process, it does not provide any evidence or data to support these claims. Furthermore, while the article mentions both qualitative and quantitative scoring methods being used in the evaluation process, it does not provide any details on how these methods are used or what criteria they use for evaluating performance. </w:t></w:r></w:p><w:p><w:pPr><w:jc w:val="both"/></w:pPr><w:r><w:rPr/><w:t xml:space="preserve">In conclusion, while this article is generally reliable and trustworthy in its presentation of LCA and its application to pharmaceuticals, there are some potential biases that should be noted such as lack of exploration into potential risks associated with this approach or discussion of counterarguments that may exist as well as lack of evidence or data provided to support claims made about economic benefit, environmental benefit and workplace health/safety being considered in the evaluation process.</w:t></w:r></w:p><w:p><w:pPr><w:pStyle w:val="Heading1"/></w:pPr><w:bookmarkStart w:id="5" w:name="_Toc5"/><w:r><w:t>Topics for further research:</w:t></w:r><w:bookmarkEnd w:id="5"/></w:p><w:p><w:pPr><w:spacing w:after="0"/><w:numPr><w:ilvl w:val="0"/><w:numId w:val="2"/></w:numPr></w:pPr><w:r><w:rPr/><w:t xml:space="preserve">Life cycle assessment risks</w:t></w:r></w:p><w:p><w:pPr><w:spacing w:after="0"/><w:numPr><w:ilvl w:val="0"/><w:numId w:val="2"/></w:numPr></w:pPr><w:r><w:rPr/><w:t xml:space="preserve">Life cycle assessment counterarguments</w:t></w:r></w:p><w:p><w:pPr><w:spacing w:after="0"/><w:numPr><w:ilvl w:val="0"/><w:numId w:val="2"/></w:numPr></w:pPr><w:r><w:rPr/><w:t xml:space="preserve">Economic benefit of life cycle assessment</w:t></w:r></w:p><w:p><w:pPr><w:spacing w:after="0"/><w:numPr><w:ilvl w:val="0"/><w:numId w:val="2"/></w:numPr></w:pPr><w:r><w:rPr/><w:t xml:space="preserve">Environmental benefit of life cycle assessment</w:t></w:r></w:p><w:p><w:pPr><w:spacing w:after="0"/><w:numPr><w:ilvl w:val="0"/><w:numId w:val="2"/></w:numPr></w:pPr><w:r><w:rPr/><w:t xml:space="preserve">Workplace health/safety and life cycle assessment</w:t></w:r></w:p><w:p><w:pPr><w:numPr><w:ilvl w:val="0"/><w:numId w:val="2"/></w:numPr></w:pPr><w:r><w:rPr/><w:t xml:space="preserve">Qualitative and quantitative scoring methods for life cycle assessment</w:t></w:r></w:p><w:p><w:pPr><w:pStyle w:val="Heading1"/></w:pPr><w:bookmarkStart w:id="6" w:name="_Toc6"/><w:r><w:t>Report location:</w:t></w:r><w:bookmarkEnd w:id="6"/></w:p><w:p><w:hyperlink r:id="rId8" w:history="1"><w:r><w:rPr><w:color w:val="2980b9"/><w:u w:val="single"/></w:rPr><w:t xml:space="preserve">https://www.fullpicture.app/item/e16091d04322e16fc2a3325ce68c659d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3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m9eu-VXu9H75RhMZCEMue9h8LplqMYx91j1HrHLjZJH4IJWNGtzxOYzXlg6y1tDR1uIjCNyATOH&amp;uniplatform=NZKPT" TargetMode="External"/><Relationship Id="rId8" Type="http://schemas.openxmlformats.org/officeDocument/2006/relationships/hyperlink" Target="https://www.fullpicture.app/item/e16091d04322e16fc2a3325ce68c6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2023-02-26T21:36:32+01:00</dcterms:created>
  <dcterms:modified xsi:type="dcterms:W3CDTF">2023-02-26T21:36:32+01:00</dcterms:modified>
</cp:coreProperties>
</file>

<file path=docProps/custom.xml><?xml version="1.0" encoding="utf-8"?>
<Properties xmlns="http://schemas.openxmlformats.org/officeDocument/2006/custom-properties" xmlns:vt="http://schemas.openxmlformats.org/officeDocument/2006/docPropsVTypes"/>
</file>